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60DF60F" w14:textId="77777777" w:rsidR="00591B6B" w:rsidRPr="002F2B48" w:rsidRDefault="00591B6B" w:rsidP="009F1474">
      <w:pPr>
        <w:jc w:val="both"/>
        <w:rPr>
          <w:rFonts w:asciiTheme="minorHAnsi" w:hAnsiTheme="minorHAnsi" w:cstheme="minorHAnsi"/>
        </w:rPr>
      </w:pPr>
    </w:p>
    <w:p w14:paraId="60A563CE" w14:textId="63AD3491" w:rsidR="00591B6B" w:rsidRPr="002F2B48" w:rsidRDefault="00A35476" w:rsidP="009F1474">
      <w:pPr>
        <w:jc w:val="both"/>
        <w:rPr>
          <w:rFonts w:asciiTheme="minorHAnsi" w:hAnsiTheme="minorHAnsi" w:cstheme="minorHAnsi"/>
          <w:b/>
          <w:sz w:val="36"/>
          <w:szCs w:val="36"/>
        </w:rPr>
      </w:pPr>
      <w:r w:rsidRPr="002F2B48">
        <w:rPr>
          <w:rFonts w:asciiTheme="minorHAnsi" w:hAnsiTheme="minorHAnsi" w:cstheme="minorHAnsi"/>
          <w:b/>
          <w:sz w:val="36"/>
          <w:szCs w:val="36"/>
        </w:rPr>
        <w:t xml:space="preserve">Muzeum romské kultury </w:t>
      </w:r>
      <w:r w:rsidR="00E72111" w:rsidRPr="002F2B48">
        <w:rPr>
          <w:rFonts w:asciiTheme="minorHAnsi" w:hAnsiTheme="minorHAnsi" w:cstheme="minorHAnsi"/>
          <w:b/>
          <w:sz w:val="36"/>
          <w:szCs w:val="36"/>
        </w:rPr>
        <w:t xml:space="preserve">se otevírá </w:t>
      </w:r>
      <w:r w:rsidR="00CB46E5" w:rsidRPr="002F2B48">
        <w:rPr>
          <w:rFonts w:asciiTheme="minorHAnsi" w:hAnsiTheme="minorHAnsi" w:cstheme="minorHAnsi"/>
          <w:b/>
          <w:sz w:val="36"/>
          <w:szCs w:val="36"/>
        </w:rPr>
        <w:t>návštěvníkům. Pietní akt v Letech u Písku</w:t>
      </w:r>
      <w:r w:rsidR="00E72111" w:rsidRPr="002F2B48">
        <w:rPr>
          <w:rFonts w:asciiTheme="minorHAnsi" w:hAnsiTheme="minorHAnsi" w:cstheme="minorHAnsi"/>
          <w:b/>
          <w:sz w:val="36"/>
          <w:szCs w:val="36"/>
        </w:rPr>
        <w:t xml:space="preserve"> bude </w:t>
      </w:r>
      <w:r w:rsidR="00CB46E5" w:rsidRPr="002F2B48">
        <w:rPr>
          <w:rFonts w:asciiTheme="minorHAnsi" w:hAnsiTheme="minorHAnsi" w:cstheme="minorHAnsi"/>
          <w:b/>
          <w:sz w:val="36"/>
          <w:szCs w:val="36"/>
        </w:rPr>
        <w:t xml:space="preserve">ale bohužel bez </w:t>
      </w:r>
      <w:r w:rsidR="00E72111" w:rsidRPr="002F2B48">
        <w:rPr>
          <w:rFonts w:asciiTheme="minorHAnsi" w:hAnsiTheme="minorHAnsi" w:cstheme="minorHAnsi"/>
          <w:b/>
          <w:sz w:val="36"/>
          <w:szCs w:val="36"/>
        </w:rPr>
        <w:t xml:space="preserve">veřejnosti </w:t>
      </w:r>
    </w:p>
    <w:p w14:paraId="43F2C52E" w14:textId="77777777" w:rsidR="00591B6B" w:rsidRPr="002F2B48" w:rsidRDefault="00591B6B" w:rsidP="009F1474">
      <w:pPr>
        <w:jc w:val="both"/>
        <w:rPr>
          <w:rFonts w:asciiTheme="minorHAnsi" w:hAnsiTheme="minorHAnsi" w:cstheme="minorHAnsi"/>
        </w:rPr>
      </w:pPr>
    </w:p>
    <w:p w14:paraId="53834C67" w14:textId="5F19C39D" w:rsidR="00C660AE" w:rsidRPr="002F2B48" w:rsidRDefault="00D20AAC" w:rsidP="009F1474">
      <w:pPr>
        <w:jc w:val="both"/>
        <w:rPr>
          <w:rFonts w:asciiTheme="minorHAnsi" w:hAnsiTheme="minorHAnsi" w:cstheme="minorHAnsi"/>
        </w:rPr>
      </w:pPr>
      <w:r w:rsidRPr="002F2B48">
        <w:rPr>
          <w:rFonts w:asciiTheme="minorHAnsi" w:hAnsiTheme="minorHAnsi" w:cstheme="minorHAnsi"/>
        </w:rPr>
        <w:t>12</w:t>
      </w:r>
      <w:r w:rsidR="00E72111" w:rsidRPr="002F2B48">
        <w:rPr>
          <w:rFonts w:asciiTheme="minorHAnsi" w:hAnsiTheme="minorHAnsi" w:cstheme="minorHAnsi"/>
        </w:rPr>
        <w:t>. květn</w:t>
      </w:r>
      <w:r w:rsidR="00D55D41" w:rsidRPr="002F2B48">
        <w:rPr>
          <w:rFonts w:asciiTheme="minorHAnsi" w:hAnsiTheme="minorHAnsi" w:cstheme="minorHAnsi"/>
        </w:rPr>
        <w:t>a 2020</w:t>
      </w:r>
      <w:r w:rsidR="004642F0" w:rsidRPr="002F2B48">
        <w:rPr>
          <w:rFonts w:asciiTheme="minorHAnsi" w:hAnsiTheme="minorHAnsi" w:cstheme="minorHAnsi"/>
        </w:rPr>
        <w:t xml:space="preserve"> </w:t>
      </w:r>
    </w:p>
    <w:p w14:paraId="6F16EB53" w14:textId="77777777" w:rsidR="00C660AE" w:rsidRPr="002F2B48" w:rsidRDefault="00C660AE" w:rsidP="009F1474">
      <w:pPr>
        <w:jc w:val="both"/>
        <w:rPr>
          <w:rFonts w:asciiTheme="minorHAnsi" w:hAnsiTheme="minorHAnsi" w:cstheme="minorHAnsi"/>
        </w:rPr>
      </w:pPr>
    </w:p>
    <w:p w14:paraId="5A46498A" w14:textId="2EAC22F2" w:rsidR="00D55D41" w:rsidRPr="002F2B48" w:rsidRDefault="00D55D41" w:rsidP="009F1474">
      <w:pPr>
        <w:jc w:val="both"/>
        <w:rPr>
          <w:rFonts w:asciiTheme="minorHAnsi" w:hAnsiTheme="minorHAnsi" w:cstheme="minorHAnsi"/>
          <w:b/>
          <w:bCs/>
        </w:rPr>
      </w:pPr>
    </w:p>
    <w:p w14:paraId="421E5554" w14:textId="5C5C06DE" w:rsidR="00E72111" w:rsidRPr="002F2B48" w:rsidRDefault="00E72111" w:rsidP="00D013D8">
      <w:pPr>
        <w:rPr>
          <w:rFonts w:asciiTheme="minorHAnsi" w:hAnsiTheme="minorHAnsi" w:cstheme="minorHAnsi"/>
          <w:b/>
          <w:bCs/>
        </w:rPr>
      </w:pPr>
      <w:r w:rsidRPr="002F2B48">
        <w:rPr>
          <w:rFonts w:asciiTheme="minorHAnsi" w:hAnsiTheme="minorHAnsi" w:cstheme="minorHAnsi"/>
          <w:b/>
          <w:bCs/>
        </w:rPr>
        <w:t xml:space="preserve">Muzeum romské kultury </w:t>
      </w:r>
      <w:r w:rsidR="00C074B7" w:rsidRPr="002F2B48">
        <w:rPr>
          <w:rFonts w:asciiTheme="minorHAnsi" w:hAnsiTheme="minorHAnsi" w:cstheme="minorHAnsi"/>
          <w:b/>
          <w:bCs/>
        </w:rPr>
        <w:t xml:space="preserve">se pro návštěvníky opět </w:t>
      </w:r>
      <w:r w:rsidRPr="002F2B48">
        <w:rPr>
          <w:rFonts w:asciiTheme="minorHAnsi" w:hAnsiTheme="minorHAnsi" w:cstheme="minorHAnsi"/>
          <w:b/>
          <w:bCs/>
        </w:rPr>
        <w:t xml:space="preserve">otevírá v úterý 12. května. Hodonín u Kunštátu. Památník </w:t>
      </w:r>
      <w:r w:rsidR="00D34E7A" w:rsidRPr="002F2B48">
        <w:rPr>
          <w:rFonts w:asciiTheme="minorHAnsi" w:hAnsiTheme="minorHAnsi" w:cstheme="minorHAnsi"/>
          <w:b/>
          <w:bCs/>
        </w:rPr>
        <w:t xml:space="preserve">holocaustu </w:t>
      </w:r>
      <w:r w:rsidRPr="002F2B48">
        <w:rPr>
          <w:rFonts w:asciiTheme="minorHAnsi" w:hAnsiTheme="minorHAnsi" w:cstheme="minorHAnsi"/>
          <w:b/>
          <w:bCs/>
        </w:rPr>
        <w:t xml:space="preserve">Romů a </w:t>
      </w:r>
      <w:proofErr w:type="spellStart"/>
      <w:r w:rsidRPr="002F2B48">
        <w:rPr>
          <w:rFonts w:asciiTheme="minorHAnsi" w:hAnsiTheme="minorHAnsi" w:cstheme="minorHAnsi"/>
          <w:b/>
          <w:bCs/>
        </w:rPr>
        <w:t>Sintů</w:t>
      </w:r>
      <w:proofErr w:type="spellEnd"/>
      <w:r w:rsidRPr="002F2B48">
        <w:rPr>
          <w:rFonts w:asciiTheme="minorHAnsi" w:hAnsiTheme="minorHAnsi" w:cstheme="minorHAnsi"/>
          <w:b/>
          <w:bCs/>
        </w:rPr>
        <w:t xml:space="preserve"> na Moravě pak ve středu 13. května. </w:t>
      </w:r>
    </w:p>
    <w:p w14:paraId="6FF25952" w14:textId="518064B0" w:rsidR="00E72111" w:rsidRPr="002F2B48" w:rsidRDefault="00E72111" w:rsidP="00D013D8">
      <w:pPr>
        <w:rPr>
          <w:rFonts w:asciiTheme="minorHAnsi" w:hAnsiTheme="minorHAnsi" w:cstheme="minorHAnsi"/>
          <w:b/>
          <w:bCs/>
        </w:rPr>
      </w:pPr>
      <w:r w:rsidRPr="002F2B48">
        <w:rPr>
          <w:rFonts w:asciiTheme="minorHAnsi" w:hAnsiTheme="minorHAnsi" w:cstheme="minorHAnsi"/>
          <w:b/>
          <w:bCs/>
        </w:rPr>
        <w:t>Tradiční</w:t>
      </w:r>
      <w:r w:rsidR="00CB46E5" w:rsidRPr="002F2B48">
        <w:rPr>
          <w:rFonts w:asciiTheme="minorHAnsi" w:hAnsiTheme="minorHAnsi" w:cstheme="minorHAnsi"/>
          <w:b/>
          <w:bCs/>
        </w:rPr>
        <w:t xml:space="preserve"> pietní akt v Letech u Písku se</w:t>
      </w:r>
      <w:r w:rsidR="00D34E7A" w:rsidRPr="002F2B48">
        <w:rPr>
          <w:rFonts w:asciiTheme="minorHAnsi" w:hAnsiTheme="minorHAnsi" w:cstheme="minorHAnsi"/>
          <w:b/>
          <w:bCs/>
        </w:rPr>
        <w:t xml:space="preserve"> ale</w:t>
      </w:r>
      <w:r w:rsidR="00CB46E5" w:rsidRPr="002F2B48">
        <w:rPr>
          <w:rFonts w:asciiTheme="minorHAnsi" w:hAnsiTheme="minorHAnsi" w:cstheme="minorHAnsi"/>
          <w:b/>
          <w:bCs/>
        </w:rPr>
        <w:t xml:space="preserve"> </w:t>
      </w:r>
      <w:r w:rsidRPr="002F2B48">
        <w:rPr>
          <w:rFonts w:asciiTheme="minorHAnsi" w:hAnsiTheme="minorHAnsi" w:cstheme="minorHAnsi"/>
          <w:b/>
          <w:bCs/>
        </w:rPr>
        <w:t>bude</w:t>
      </w:r>
      <w:r w:rsidR="00CB46E5" w:rsidRPr="002F2B48">
        <w:rPr>
          <w:rFonts w:asciiTheme="minorHAnsi" w:hAnsiTheme="minorHAnsi" w:cstheme="minorHAnsi"/>
          <w:b/>
          <w:bCs/>
        </w:rPr>
        <w:t xml:space="preserve"> kvůli bezpečnostním nařízením</w:t>
      </w:r>
      <w:r w:rsidRPr="002F2B48">
        <w:rPr>
          <w:rFonts w:asciiTheme="minorHAnsi" w:hAnsiTheme="minorHAnsi" w:cstheme="minorHAnsi"/>
          <w:b/>
          <w:bCs/>
        </w:rPr>
        <w:t xml:space="preserve"> konat bez přítomnosti veřejnosti.</w:t>
      </w:r>
    </w:p>
    <w:p w14:paraId="7759376E" w14:textId="77777777" w:rsidR="00C074B7" w:rsidRPr="002F2B48" w:rsidRDefault="00C074B7" w:rsidP="00D013D8">
      <w:pPr>
        <w:rPr>
          <w:rFonts w:asciiTheme="minorHAnsi" w:hAnsiTheme="minorHAnsi" w:cstheme="minorHAnsi"/>
          <w:b/>
          <w:bCs/>
        </w:rPr>
      </w:pPr>
    </w:p>
    <w:p w14:paraId="434379C4" w14:textId="1D7FAE54" w:rsidR="001F0143" w:rsidRPr="002F2B48" w:rsidRDefault="00CB46E5" w:rsidP="00D013D8">
      <w:pPr>
        <w:rPr>
          <w:rFonts w:asciiTheme="minorHAnsi" w:hAnsiTheme="minorHAnsi" w:cstheme="minorHAnsi"/>
          <w:bCs/>
        </w:rPr>
      </w:pPr>
      <w:r w:rsidRPr="002F2B48">
        <w:rPr>
          <w:rFonts w:asciiTheme="minorHAnsi" w:hAnsiTheme="minorHAnsi" w:cstheme="minorHAnsi"/>
          <w:bCs/>
        </w:rPr>
        <w:t>„</w:t>
      </w:r>
      <w:r w:rsidR="00614FB3" w:rsidRPr="002F2B48">
        <w:rPr>
          <w:rFonts w:asciiTheme="minorHAnsi" w:hAnsiTheme="minorHAnsi" w:cstheme="minorHAnsi"/>
          <w:bCs/>
        </w:rPr>
        <w:t xml:space="preserve">Po dohodě s Výborem pro odškodnění romského holocaustu jsme se rozhodli </w:t>
      </w:r>
      <w:r w:rsidRPr="002F2B48">
        <w:rPr>
          <w:rFonts w:asciiTheme="minorHAnsi" w:hAnsiTheme="minorHAnsi" w:cstheme="minorHAnsi"/>
          <w:bCs/>
        </w:rPr>
        <w:t xml:space="preserve">pietu obětem </w:t>
      </w:r>
      <w:r w:rsidR="00D207A4">
        <w:rPr>
          <w:rFonts w:asciiTheme="minorHAnsi" w:hAnsiTheme="minorHAnsi" w:cstheme="minorHAnsi"/>
          <w:bCs/>
        </w:rPr>
        <w:t xml:space="preserve">někdejšího protektorátního tzv. cikánského tábora </w:t>
      </w:r>
      <w:r w:rsidRPr="002F2B48">
        <w:rPr>
          <w:rFonts w:asciiTheme="minorHAnsi" w:hAnsiTheme="minorHAnsi" w:cstheme="minorHAnsi"/>
          <w:bCs/>
        </w:rPr>
        <w:t>v Let</w:t>
      </w:r>
      <w:r w:rsidR="00D207A4">
        <w:rPr>
          <w:rFonts w:asciiTheme="minorHAnsi" w:hAnsiTheme="minorHAnsi" w:cstheme="minorHAnsi"/>
          <w:bCs/>
        </w:rPr>
        <w:t>ech</w:t>
      </w:r>
      <w:r w:rsidRPr="002F2B48">
        <w:rPr>
          <w:rFonts w:asciiTheme="minorHAnsi" w:hAnsiTheme="minorHAnsi" w:cstheme="minorHAnsi"/>
          <w:bCs/>
        </w:rPr>
        <w:t xml:space="preserve"> letos vyjádřit pouze položením věnců a zapálením svíček</w:t>
      </w:r>
      <w:r w:rsidR="00D207A4">
        <w:rPr>
          <w:rFonts w:asciiTheme="minorHAnsi" w:hAnsiTheme="minorHAnsi" w:cstheme="minorHAnsi"/>
          <w:bCs/>
        </w:rPr>
        <w:t xml:space="preserve"> bez účasti veřejnosti</w:t>
      </w:r>
      <w:r w:rsidR="00D34E7A" w:rsidRPr="002F2B48">
        <w:rPr>
          <w:rFonts w:asciiTheme="minorHAnsi" w:hAnsiTheme="minorHAnsi" w:cstheme="minorHAnsi"/>
          <w:bCs/>
        </w:rPr>
        <w:t xml:space="preserve">. </w:t>
      </w:r>
      <w:r w:rsidRPr="002F2B48">
        <w:rPr>
          <w:rFonts w:asciiTheme="minorHAnsi" w:hAnsiTheme="minorHAnsi" w:cstheme="minorHAnsi"/>
          <w:bCs/>
        </w:rPr>
        <w:t xml:space="preserve">V Letech se </w:t>
      </w:r>
      <w:r w:rsidR="00D34E7A" w:rsidRPr="002F2B48">
        <w:rPr>
          <w:rFonts w:asciiTheme="minorHAnsi" w:hAnsiTheme="minorHAnsi" w:cstheme="minorHAnsi"/>
          <w:bCs/>
        </w:rPr>
        <w:t>při</w:t>
      </w:r>
      <w:r w:rsidRPr="002F2B48">
        <w:rPr>
          <w:rFonts w:asciiTheme="minorHAnsi" w:hAnsiTheme="minorHAnsi" w:cstheme="minorHAnsi"/>
          <w:bCs/>
        </w:rPr>
        <w:t xml:space="preserve"> příležitosti</w:t>
      </w:r>
      <w:r w:rsidR="00D34E7A" w:rsidRPr="002F2B48">
        <w:rPr>
          <w:rFonts w:asciiTheme="minorHAnsi" w:hAnsiTheme="minorHAnsi" w:cstheme="minorHAnsi"/>
          <w:bCs/>
        </w:rPr>
        <w:t xml:space="preserve"> pietního aktu</w:t>
      </w:r>
      <w:r w:rsidRPr="002F2B48">
        <w:rPr>
          <w:rFonts w:asciiTheme="minorHAnsi" w:hAnsiTheme="minorHAnsi" w:cstheme="minorHAnsi"/>
          <w:bCs/>
        </w:rPr>
        <w:t xml:space="preserve"> </w:t>
      </w:r>
      <w:r w:rsidR="00D34E7A" w:rsidRPr="002F2B48">
        <w:rPr>
          <w:rFonts w:asciiTheme="minorHAnsi" w:hAnsiTheme="minorHAnsi" w:cstheme="minorHAnsi"/>
          <w:bCs/>
        </w:rPr>
        <w:t xml:space="preserve">každoročně </w:t>
      </w:r>
      <w:r w:rsidRPr="002F2B48">
        <w:rPr>
          <w:rFonts w:asciiTheme="minorHAnsi" w:hAnsiTheme="minorHAnsi" w:cstheme="minorHAnsi"/>
          <w:bCs/>
        </w:rPr>
        <w:t xml:space="preserve">schází </w:t>
      </w:r>
      <w:r w:rsidR="00D20AAC" w:rsidRPr="002F2B48">
        <w:rPr>
          <w:rFonts w:asciiTheme="minorHAnsi" w:hAnsiTheme="minorHAnsi" w:cstheme="minorHAnsi"/>
          <w:bCs/>
        </w:rPr>
        <w:t>stovk</w:t>
      </w:r>
      <w:r w:rsidRPr="002F2B48">
        <w:rPr>
          <w:rFonts w:asciiTheme="minorHAnsi" w:hAnsiTheme="minorHAnsi" w:cstheme="minorHAnsi"/>
          <w:bCs/>
        </w:rPr>
        <w:t xml:space="preserve">y lidí, a proto </w:t>
      </w:r>
      <w:r w:rsidR="00D34E7A" w:rsidRPr="002F2B48">
        <w:rPr>
          <w:rFonts w:asciiTheme="minorHAnsi" w:hAnsiTheme="minorHAnsi" w:cstheme="minorHAnsi"/>
          <w:bCs/>
        </w:rPr>
        <w:t xml:space="preserve">letos </w:t>
      </w:r>
      <w:r w:rsidRPr="002F2B48">
        <w:rPr>
          <w:rFonts w:asciiTheme="minorHAnsi" w:hAnsiTheme="minorHAnsi" w:cstheme="minorHAnsi"/>
          <w:bCs/>
        </w:rPr>
        <w:t xml:space="preserve">veřejnou akci nepřipravujeme,“ uvádí ředitelka Muzea romské kultury, Jana Horváthová. </w:t>
      </w:r>
    </w:p>
    <w:p w14:paraId="5111C408" w14:textId="42C91437" w:rsidR="00CB46E5" w:rsidRPr="002F2B48" w:rsidRDefault="00CB46E5" w:rsidP="00D013D8">
      <w:pPr>
        <w:rPr>
          <w:rFonts w:asciiTheme="minorHAnsi" w:hAnsiTheme="minorHAnsi" w:cstheme="minorHAnsi"/>
          <w:bCs/>
        </w:rPr>
      </w:pPr>
      <w:r w:rsidRPr="002F2B48">
        <w:rPr>
          <w:rFonts w:asciiTheme="minorHAnsi" w:hAnsiTheme="minorHAnsi" w:cstheme="minorHAnsi"/>
          <w:bCs/>
        </w:rPr>
        <w:t>„Budeme vděční</w:t>
      </w:r>
      <w:r w:rsidR="00D34E7A" w:rsidRPr="002F2B48">
        <w:rPr>
          <w:rFonts w:asciiTheme="minorHAnsi" w:hAnsiTheme="minorHAnsi" w:cstheme="minorHAnsi"/>
          <w:bCs/>
        </w:rPr>
        <w:t xml:space="preserve">, když </w:t>
      </w:r>
      <w:r w:rsidRPr="002F2B48">
        <w:rPr>
          <w:rFonts w:asciiTheme="minorHAnsi" w:hAnsiTheme="minorHAnsi" w:cstheme="minorHAnsi"/>
          <w:bCs/>
        </w:rPr>
        <w:t xml:space="preserve">lidé vzpomenou </w:t>
      </w:r>
      <w:r w:rsidR="00D34E7A" w:rsidRPr="002F2B48">
        <w:rPr>
          <w:rFonts w:asciiTheme="minorHAnsi" w:hAnsiTheme="minorHAnsi" w:cstheme="minorHAnsi"/>
          <w:bCs/>
        </w:rPr>
        <w:t xml:space="preserve">na oběti </w:t>
      </w:r>
      <w:r w:rsidRPr="002F2B48">
        <w:rPr>
          <w:rFonts w:asciiTheme="minorHAnsi" w:hAnsiTheme="minorHAnsi" w:cstheme="minorHAnsi"/>
          <w:bCs/>
        </w:rPr>
        <w:t>tábora v</w:t>
      </w:r>
      <w:r w:rsidR="00D207A4">
        <w:rPr>
          <w:rFonts w:asciiTheme="minorHAnsi" w:hAnsiTheme="minorHAnsi" w:cstheme="minorHAnsi"/>
          <w:bCs/>
        </w:rPr>
        <w:t> Letech v </w:t>
      </w:r>
      <w:r w:rsidR="00614FB3" w:rsidRPr="002F2B48">
        <w:rPr>
          <w:rFonts w:asciiTheme="minorHAnsi" w:hAnsiTheme="minorHAnsi" w:cstheme="minorHAnsi"/>
          <w:bCs/>
        </w:rPr>
        <w:t>soukromí</w:t>
      </w:r>
      <w:r w:rsidR="00D207A4">
        <w:rPr>
          <w:rFonts w:asciiTheme="minorHAnsi" w:hAnsiTheme="minorHAnsi" w:cstheme="minorHAnsi"/>
          <w:bCs/>
        </w:rPr>
        <w:t xml:space="preserve"> nebo v rámci individuálních návštěv na místo</w:t>
      </w:r>
      <w:r w:rsidR="00614FB3" w:rsidRPr="002F2B48">
        <w:rPr>
          <w:rFonts w:asciiTheme="minorHAnsi" w:hAnsiTheme="minorHAnsi" w:cstheme="minorHAnsi"/>
          <w:bCs/>
        </w:rPr>
        <w:t>.</w:t>
      </w:r>
      <w:r w:rsidRPr="002F2B48">
        <w:rPr>
          <w:rFonts w:asciiTheme="minorHAnsi" w:hAnsiTheme="minorHAnsi" w:cstheme="minorHAnsi"/>
          <w:bCs/>
        </w:rPr>
        <w:t xml:space="preserve"> Každá vzpomínka je cenná</w:t>
      </w:r>
      <w:r w:rsidR="00D34E7A" w:rsidRPr="002F2B48">
        <w:rPr>
          <w:rFonts w:asciiTheme="minorHAnsi" w:hAnsiTheme="minorHAnsi" w:cstheme="minorHAnsi"/>
          <w:bCs/>
        </w:rPr>
        <w:t>, sdílíme ji</w:t>
      </w:r>
      <w:r w:rsidRPr="002F2B48">
        <w:rPr>
          <w:rFonts w:asciiTheme="minorHAnsi" w:hAnsiTheme="minorHAnsi" w:cstheme="minorHAnsi"/>
          <w:bCs/>
        </w:rPr>
        <w:t>, i když nejsme fyzicky spolu.“</w:t>
      </w:r>
      <w:r w:rsidR="00614FB3" w:rsidRPr="002F2B48">
        <w:rPr>
          <w:rFonts w:asciiTheme="minorHAnsi" w:hAnsiTheme="minorHAnsi" w:cstheme="minorHAnsi"/>
          <w:bCs/>
        </w:rPr>
        <w:t xml:space="preserve"> </w:t>
      </w:r>
    </w:p>
    <w:p w14:paraId="123FF2EB" w14:textId="77777777" w:rsidR="00CB46E5" w:rsidRPr="002F2B48" w:rsidRDefault="00CB46E5" w:rsidP="00D013D8">
      <w:pPr>
        <w:rPr>
          <w:rFonts w:asciiTheme="minorHAnsi" w:hAnsiTheme="minorHAnsi" w:cstheme="minorHAnsi"/>
          <w:b/>
          <w:bCs/>
        </w:rPr>
      </w:pPr>
    </w:p>
    <w:p w14:paraId="6C822238" w14:textId="2B70A5BA" w:rsidR="00D34E7A" w:rsidRPr="002F2B48" w:rsidRDefault="00D34E7A" w:rsidP="00D013D8">
      <w:pPr>
        <w:rPr>
          <w:rFonts w:asciiTheme="minorHAnsi" w:hAnsiTheme="minorHAnsi" w:cstheme="minorHAnsi"/>
          <w:bCs/>
        </w:rPr>
      </w:pPr>
      <w:r w:rsidRPr="002F2B48">
        <w:rPr>
          <w:rFonts w:asciiTheme="minorHAnsi" w:hAnsiTheme="minorHAnsi" w:cstheme="minorHAnsi"/>
          <w:bCs/>
        </w:rPr>
        <w:t xml:space="preserve">Samotné Muzeum romské kultury se otevírá pro veřejnost </w:t>
      </w:r>
      <w:r w:rsidR="00D20AAC" w:rsidRPr="002F2B48">
        <w:rPr>
          <w:rFonts w:asciiTheme="minorHAnsi" w:hAnsiTheme="minorHAnsi" w:cstheme="minorHAnsi"/>
          <w:bCs/>
        </w:rPr>
        <w:t xml:space="preserve">za přísných hygienických podmínek </w:t>
      </w:r>
      <w:r w:rsidRPr="002F2B48">
        <w:rPr>
          <w:rFonts w:asciiTheme="minorHAnsi" w:hAnsiTheme="minorHAnsi" w:cstheme="minorHAnsi"/>
          <w:bCs/>
        </w:rPr>
        <w:t xml:space="preserve">v úterý 12. května. </w:t>
      </w:r>
      <w:r w:rsidR="00614FB3" w:rsidRPr="002F2B48">
        <w:rPr>
          <w:rFonts w:asciiTheme="minorHAnsi" w:hAnsiTheme="minorHAnsi" w:cstheme="minorHAnsi"/>
          <w:bCs/>
        </w:rPr>
        <w:t xml:space="preserve">V </w:t>
      </w:r>
      <w:r w:rsidRPr="002F2B48">
        <w:rPr>
          <w:rFonts w:asciiTheme="minorHAnsi" w:hAnsiTheme="minorHAnsi" w:cstheme="minorHAnsi"/>
          <w:bCs/>
        </w:rPr>
        <w:t xml:space="preserve">budově </w:t>
      </w:r>
      <w:r w:rsidR="00614FB3" w:rsidRPr="002F2B48">
        <w:rPr>
          <w:rFonts w:asciiTheme="minorHAnsi" w:hAnsiTheme="minorHAnsi" w:cstheme="minorHAnsi"/>
          <w:bCs/>
        </w:rPr>
        <w:t xml:space="preserve">může být </w:t>
      </w:r>
      <w:r w:rsidRPr="002F2B48">
        <w:rPr>
          <w:rFonts w:asciiTheme="minorHAnsi" w:hAnsiTheme="minorHAnsi" w:cstheme="minorHAnsi"/>
          <w:bCs/>
        </w:rPr>
        <w:t xml:space="preserve">pouze 15 návštěvníků včetně badatelů. Všichni návštěvníci musí mít zakrytá ústa a nos, použít dezinfekci a jednorázové rukavice. Otevřena bude stálá expozice Příběh Romů a výstava </w:t>
      </w:r>
      <w:proofErr w:type="spellStart"/>
      <w:r w:rsidRPr="002F2B48">
        <w:rPr>
          <w:rFonts w:asciiTheme="minorHAnsi" w:hAnsiTheme="minorHAnsi" w:cstheme="minorHAnsi"/>
          <w:bCs/>
        </w:rPr>
        <w:t>Lavutara</w:t>
      </w:r>
      <w:proofErr w:type="spellEnd"/>
      <w:r w:rsidRPr="002F2B48">
        <w:rPr>
          <w:rFonts w:asciiTheme="minorHAnsi" w:hAnsiTheme="minorHAnsi" w:cstheme="minorHAnsi"/>
          <w:bCs/>
        </w:rPr>
        <w:t>. Cestami romských muzikantů a jejich písní</w:t>
      </w:r>
      <w:r w:rsidR="002F2B48">
        <w:rPr>
          <w:rFonts w:asciiTheme="minorHAnsi" w:hAnsiTheme="minorHAnsi" w:cstheme="minorHAnsi"/>
          <w:bCs/>
        </w:rPr>
        <w:t>, stejně tak</w:t>
      </w:r>
      <w:r w:rsidRPr="002F2B48">
        <w:rPr>
          <w:rFonts w:asciiTheme="minorHAnsi" w:hAnsiTheme="minorHAnsi" w:cstheme="minorHAnsi"/>
          <w:bCs/>
        </w:rPr>
        <w:t xml:space="preserve"> i knihovna. Uzavřena bude ale až do spuštění provozu restaurací muzejní kavárna </w:t>
      </w:r>
      <w:proofErr w:type="spellStart"/>
      <w:r w:rsidRPr="002F2B48">
        <w:rPr>
          <w:rFonts w:asciiTheme="minorHAnsi" w:hAnsiTheme="minorHAnsi" w:cstheme="minorHAnsi"/>
          <w:bCs/>
        </w:rPr>
        <w:t>Beng</w:t>
      </w:r>
      <w:proofErr w:type="spellEnd"/>
      <w:r w:rsidRPr="002F2B48">
        <w:rPr>
          <w:rFonts w:asciiTheme="minorHAnsi" w:hAnsiTheme="minorHAnsi" w:cstheme="minorHAnsi"/>
          <w:bCs/>
        </w:rPr>
        <w:t xml:space="preserve">!. </w:t>
      </w:r>
    </w:p>
    <w:p w14:paraId="7E3E81B3" w14:textId="77777777" w:rsidR="00D34E7A" w:rsidRPr="002F2B48" w:rsidRDefault="00D34E7A" w:rsidP="00D013D8">
      <w:pPr>
        <w:rPr>
          <w:rFonts w:asciiTheme="minorHAnsi" w:hAnsiTheme="minorHAnsi" w:cstheme="minorHAnsi"/>
          <w:b/>
          <w:bCs/>
        </w:rPr>
      </w:pPr>
    </w:p>
    <w:p w14:paraId="480C9FDF" w14:textId="765866AB" w:rsidR="00D34E7A" w:rsidRPr="002F2B48" w:rsidRDefault="00D34E7A" w:rsidP="00D013D8">
      <w:pPr>
        <w:rPr>
          <w:rFonts w:asciiTheme="minorHAnsi" w:hAnsiTheme="minorHAnsi" w:cstheme="minorHAnsi"/>
          <w:bCs/>
        </w:rPr>
      </w:pPr>
      <w:r w:rsidRPr="002F2B48">
        <w:rPr>
          <w:rFonts w:asciiTheme="minorHAnsi" w:hAnsiTheme="minorHAnsi" w:cstheme="minorHAnsi"/>
          <w:bCs/>
        </w:rPr>
        <w:t xml:space="preserve">Hodonín u Kunštátu. Památník holocaustu Romů a </w:t>
      </w:r>
      <w:proofErr w:type="spellStart"/>
      <w:r w:rsidRPr="002F2B48">
        <w:rPr>
          <w:rFonts w:asciiTheme="minorHAnsi" w:hAnsiTheme="minorHAnsi" w:cstheme="minorHAnsi"/>
          <w:bCs/>
        </w:rPr>
        <w:t>Sintů</w:t>
      </w:r>
      <w:proofErr w:type="spellEnd"/>
      <w:r w:rsidRPr="002F2B48">
        <w:rPr>
          <w:rFonts w:asciiTheme="minorHAnsi" w:hAnsiTheme="minorHAnsi" w:cstheme="minorHAnsi"/>
          <w:bCs/>
        </w:rPr>
        <w:t xml:space="preserve"> na Moravě se otevírá ve středu 13. května za stejných hygienických podmínek. </w:t>
      </w:r>
    </w:p>
    <w:p w14:paraId="3867984C" w14:textId="794A5DEB" w:rsidR="00D20AAC" w:rsidRPr="002F2B48" w:rsidRDefault="00D20AAC" w:rsidP="00D013D8">
      <w:pPr>
        <w:rPr>
          <w:rFonts w:asciiTheme="minorHAnsi" w:hAnsiTheme="minorHAnsi" w:cstheme="minorHAnsi"/>
          <w:bCs/>
        </w:rPr>
      </w:pPr>
    </w:p>
    <w:p w14:paraId="3501F70F" w14:textId="483A36C6" w:rsidR="00D20AAC" w:rsidRPr="002F2B48" w:rsidRDefault="00D20AAC" w:rsidP="00D20AAC">
      <w:pPr>
        <w:rPr>
          <w:rFonts w:asciiTheme="minorHAnsi" w:hAnsiTheme="minorHAnsi" w:cstheme="minorHAnsi"/>
          <w:bCs/>
        </w:rPr>
      </w:pPr>
      <w:r w:rsidRPr="002F2B48">
        <w:rPr>
          <w:rFonts w:asciiTheme="minorHAnsi" w:hAnsiTheme="minorHAnsi" w:cstheme="minorHAnsi"/>
          <w:bCs/>
        </w:rPr>
        <w:t xml:space="preserve">„Rozhodli jsme se vzhledem k situaci mnoha lidí, kterým korona krize ovlivnila příjmy, temporální výstavu </w:t>
      </w:r>
      <w:proofErr w:type="spellStart"/>
      <w:r w:rsidRPr="002F2B48">
        <w:rPr>
          <w:rFonts w:asciiTheme="minorHAnsi" w:hAnsiTheme="minorHAnsi" w:cstheme="minorHAnsi"/>
          <w:bCs/>
        </w:rPr>
        <w:t>Lavutara</w:t>
      </w:r>
      <w:proofErr w:type="spellEnd"/>
      <w:r w:rsidRPr="002F2B48">
        <w:rPr>
          <w:rFonts w:asciiTheme="minorHAnsi" w:hAnsiTheme="minorHAnsi" w:cstheme="minorHAnsi"/>
          <w:bCs/>
        </w:rPr>
        <w:t xml:space="preserve"> nabídnout návštěvníkům zdarma. Taktéž v Hodoníně u Kunštátu. Památníku holocaustu Romů a </w:t>
      </w:r>
      <w:proofErr w:type="spellStart"/>
      <w:r w:rsidRPr="002F2B48">
        <w:rPr>
          <w:rFonts w:asciiTheme="minorHAnsi" w:hAnsiTheme="minorHAnsi" w:cstheme="minorHAnsi"/>
          <w:bCs/>
        </w:rPr>
        <w:t>Sintů</w:t>
      </w:r>
      <w:proofErr w:type="spellEnd"/>
      <w:r w:rsidRPr="002F2B48">
        <w:rPr>
          <w:rFonts w:asciiTheme="minorHAnsi" w:hAnsiTheme="minorHAnsi" w:cstheme="minorHAnsi"/>
          <w:bCs/>
        </w:rPr>
        <w:t xml:space="preserve"> na Moravě je vstupné pouze dobrovolné,“ uvedla ředitelka Jana Horváthová. </w:t>
      </w:r>
    </w:p>
    <w:p w14:paraId="41F898F8" w14:textId="77777777" w:rsidR="00D34E7A" w:rsidRPr="002F2B48" w:rsidRDefault="00D34E7A" w:rsidP="00D013D8">
      <w:pPr>
        <w:rPr>
          <w:rFonts w:asciiTheme="minorHAnsi" w:hAnsiTheme="minorHAnsi" w:cstheme="minorHAnsi"/>
          <w:b/>
          <w:bCs/>
        </w:rPr>
      </w:pPr>
    </w:p>
    <w:p w14:paraId="6201EDB6" w14:textId="40B5A508" w:rsidR="00D34E7A" w:rsidRPr="002F2B48" w:rsidRDefault="00D34E7A" w:rsidP="00D013D8">
      <w:pPr>
        <w:rPr>
          <w:rFonts w:asciiTheme="minorHAnsi" w:hAnsiTheme="minorHAnsi" w:cstheme="minorHAnsi"/>
          <w:bCs/>
          <w:u w:val="single"/>
        </w:rPr>
      </w:pPr>
      <w:r w:rsidRPr="002F2B48">
        <w:rPr>
          <w:rFonts w:asciiTheme="minorHAnsi" w:hAnsiTheme="minorHAnsi" w:cstheme="minorHAnsi"/>
          <w:bCs/>
        </w:rPr>
        <w:t xml:space="preserve">Veškeré informace </w:t>
      </w:r>
      <w:r w:rsidR="002F2B48" w:rsidRPr="002F2B48">
        <w:rPr>
          <w:rFonts w:asciiTheme="minorHAnsi" w:hAnsiTheme="minorHAnsi" w:cstheme="minorHAnsi"/>
          <w:bCs/>
        </w:rPr>
        <w:t xml:space="preserve">k opatřením Muzea romské kultury pro bezpečnost návštěvníků </w:t>
      </w:r>
      <w:r w:rsidRPr="002F2B48">
        <w:rPr>
          <w:rFonts w:asciiTheme="minorHAnsi" w:hAnsiTheme="minorHAnsi" w:cstheme="minorHAnsi"/>
          <w:bCs/>
        </w:rPr>
        <w:t xml:space="preserve">najdete v aktualizovaném návštěvním řádu </w:t>
      </w:r>
      <w:hyperlink r:id="rId7" w:history="1">
        <w:r w:rsidR="00051B5E" w:rsidRPr="00A73F67">
          <w:rPr>
            <w:rStyle w:val="Hypertextovodkaz"/>
            <w:rFonts w:asciiTheme="minorHAnsi" w:hAnsiTheme="minorHAnsi" w:cstheme="minorHAnsi"/>
          </w:rPr>
          <w:t>https://www.rommuz.cz/muzeum-se-otevira-navstevnikum/</w:t>
        </w:r>
      </w:hyperlink>
      <w:r w:rsidR="00051B5E">
        <w:rPr>
          <w:rFonts w:asciiTheme="minorHAnsi" w:hAnsiTheme="minorHAnsi" w:cstheme="minorHAnsi"/>
          <w:bCs/>
          <w:u w:val="single"/>
        </w:rPr>
        <w:t xml:space="preserve">. </w:t>
      </w:r>
      <w:bookmarkStart w:id="0" w:name="_GoBack"/>
      <w:bookmarkEnd w:id="0"/>
    </w:p>
    <w:p w14:paraId="6E6403D8" w14:textId="0DF47620" w:rsidR="002F2B48" w:rsidRPr="002F2B48" w:rsidRDefault="002F2B48" w:rsidP="00D013D8">
      <w:pPr>
        <w:rPr>
          <w:rFonts w:asciiTheme="minorHAnsi" w:hAnsiTheme="minorHAnsi" w:cstheme="minorHAnsi"/>
          <w:bCs/>
          <w:u w:val="single"/>
        </w:rPr>
      </w:pPr>
    </w:p>
    <w:p w14:paraId="76645874" w14:textId="7C843207" w:rsidR="002F2B48" w:rsidRPr="002F2B48" w:rsidRDefault="002F2B48" w:rsidP="00D013D8">
      <w:pPr>
        <w:rPr>
          <w:rFonts w:asciiTheme="minorHAnsi" w:hAnsiTheme="minorHAnsi" w:cstheme="minorHAnsi"/>
          <w:bCs/>
        </w:rPr>
      </w:pPr>
      <w:r w:rsidRPr="002F2B48">
        <w:rPr>
          <w:rFonts w:asciiTheme="minorHAnsi" w:hAnsiTheme="minorHAnsi" w:cstheme="minorHAnsi"/>
          <w:bCs/>
        </w:rPr>
        <w:t xml:space="preserve">Více informací o Pietním aktu v Letech u Písku je ve videu ředitelky Jany Horváthové na </w:t>
      </w:r>
      <w:proofErr w:type="spellStart"/>
      <w:r w:rsidRPr="002F2B48">
        <w:rPr>
          <w:rFonts w:asciiTheme="minorHAnsi" w:hAnsiTheme="minorHAnsi" w:cstheme="minorHAnsi"/>
          <w:bCs/>
        </w:rPr>
        <w:t>youtube</w:t>
      </w:r>
      <w:proofErr w:type="spellEnd"/>
      <w:r w:rsidRPr="002F2B48">
        <w:rPr>
          <w:rFonts w:asciiTheme="minorHAnsi" w:hAnsiTheme="minorHAnsi" w:cstheme="minorHAnsi"/>
          <w:bCs/>
        </w:rPr>
        <w:t xml:space="preserve"> účtu Muzea romské kultury: </w:t>
      </w:r>
      <w:hyperlink r:id="rId8" w:tgtFrame="_blank" w:history="1">
        <w:r w:rsidR="000E4E1F">
          <w:rPr>
            <w:rStyle w:val="Hypertextovodkaz"/>
            <w:rFonts w:ascii="Arial" w:hAnsi="Arial"/>
            <w:sz w:val="23"/>
            <w:szCs w:val="23"/>
            <w:shd w:val="clear" w:color="auto" w:fill="F4F4F4"/>
          </w:rPr>
          <w:t>https://youtu.be/gpdiQyJIjv4</w:t>
        </w:r>
      </w:hyperlink>
    </w:p>
    <w:p w14:paraId="6F59B6BC" w14:textId="5FC43239" w:rsidR="00D20AAC" w:rsidRPr="002F2B48" w:rsidRDefault="00D20AAC" w:rsidP="00D013D8">
      <w:pPr>
        <w:rPr>
          <w:rFonts w:asciiTheme="minorHAnsi" w:hAnsiTheme="minorHAnsi" w:cstheme="minorHAnsi"/>
          <w:b/>
          <w:bCs/>
          <w:u w:val="single"/>
        </w:rPr>
      </w:pPr>
    </w:p>
    <w:p w14:paraId="0E4787E2" w14:textId="5108FA7F" w:rsidR="000B17A1" w:rsidRPr="002F2B48" w:rsidRDefault="002F2B48" w:rsidP="00D013D8">
      <w:pPr>
        <w:rPr>
          <w:rFonts w:asciiTheme="minorHAnsi" w:hAnsiTheme="minorHAnsi" w:cstheme="minorHAnsi"/>
          <w:b/>
          <w:bCs/>
        </w:rPr>
      </w:pPr>
      <w:r w:rsidRPr="002F2B48">
        <w:rPr>
          <w:rFonts w:asciiTheme="minorHAnsi" w:hAnsiTheme="minorHAnsi" w:cstheme="minorHAnsi"/>
          <w:b/>
        </w:rPr>
        <w:t>Kontakt pro média</w:t>
      </w:r>
      <w:r w:rsidR="00D55D41" w:rsidRPr="002F2B48">
        <w:rPr>
          <w:rFonts w:asciiTheme="minorHAnsi" w:hAnsiTheme="minorHAnsi" w:cstheme="minorHAnsi"/>
          <w:b/>
        </w:rPr>
        <w:t xml:space="preserve">: </w:t>
      </w:r>
      <w:r w:rsidR="00D55D41" w:rsidRPr="002F2B48">
        <w:rPr>
          <w:rFonts w:asciiTheme="minorHAnsi" w:hAnsiTheme="minorHAnsi" w:cstheme="minorHAnsi"/>
          <w:b/>
        </w:rPr>
        <w:br/>
      </w:r>
      <w:r w:rsidR="00D55D41" w:rsidRPr="002F2B48">
        <w:rPr>
          <w:rFonts w:asciiTheme="minorHAnsi" w:hAnsiTheme="minorHAnsi" w:cstheme="minorHAnsi"/>
        </w:rPr>
        <w:t>Mgr. Alica Sigmund Heráková</w:t>
      </w:r>
      <w:r w:rsidR="00D013D8" w:rsidRPr="002F2B48">
        <w:rPr>
          <w:rFonts w:asciiTheme="minorHAnsi" w:hAnsiTheme="minorHAnsi" w:cstheme="minorHAnsi"/>
        </w:rPr>
        <w:t xml:space="preserve">, mail: </w:t>
      </w:r>
      <w:hyperlink r:id="rId9" w:history="1">
        <w:r w:rsidR="00D013D8" w:rsidRPr="002F2B48">
          <w:rPr>
            <w:rStyle w:val="Hypertextovodkaz"/>
            <w:rFonts w:asciiTheme="minorHAnsi" w:hAnsiTheme="minorHAnsi" w:cstheme="minorHAnsi"/>
          </w:rPr>
          <w:t>media@rommuz.cz</w:t>
        </w:r>
      </w:hyperlink>
      <w:r w:rsidR="00D013D8" w:rsidRPr="002F2B48">
        <w:rPr>
          <w:rFonts w:asciiTheme="minorHAnsi" w:hAnsiTheme="minorHAnsi" w:cstheme="minorHAnsi"/>
        </w:rPr>
        <w:t>, mobil: 775 407 065</w:t>
      </w:r>
    </w:p>
    <w:p w14:paraId="69349F92" w14:textId="77777777" w:rsidR="000B17A1" w:rsidRPr="002F2B48" w:rsidRDefault="00051B5E" w:rsidP="00D013D8">
      <w:pPr>
        <w:rPr>
          <w:rFonts w:asciiTheme="minorHAnsi" w:hAnsiTheme="minorHAnsi" w:cstheme="minorHAnsi"/>
        </w:rPr>
      </w:pPr>
      <w:hyperlink r:id="rId10" w:history="1">
        <w:r w:rsidR="000B17A1" w:rsidRPr="002F2B48">
          <w:rPr>
            <w:rStyle w:val="Hypertextovodkaz"/>
            <w:rFonts w:asciiTheme="minorHAnsi" w:hAnsiTheme="minorHAnsi" w:cstheme="minorHAnsi"/>
          </w:rPr>
          <w:t>www.rommuz.cz</w:t>
        </w:r>
      </w:hyperlink>
    </w:p>
    <w:p w14:paraId="22DAA644" w14:textId="6C29056B" w:rsidR="00A31D4D" w:rsidRPr="002F2B48" w:rsidRDefault="00A31D4D" w:rsidP="00D013D8">
      <w:pPr>
        <w:rPr>
          <w:rFonts w:asciiTheme="minorHAnsi" w:hAnsiTheme="minorHAnsi" w:cstheme="minorHAnsi"/>
        </w:rPr>
      </w:pPr>
    </w:p>
    <w:sectPr w:rsidR="00A31D4D" w:rsidRPr="002F2B48" w:rsidSect="00897EAE">
      <w:headerReference w:type="default" r:id="rId11"/>
      <w:pgSz w:w="11906" w:h="16838"/>
      <w:pgMar w:top="2127" w:right="1134" w:bottom="1134" w:left="1134" w:header="0" w:footer="0" w:gutter="0"/>
      <w:cols w:space="708"/>
      <w:formProt w:val="0"/>
      <w:docGrid w:linePitch="240" w:charSpace="-6145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DFB9DF5" w14:textId="77777777" w:rsidR="0025431D" w:rsidRDefault="00717395">
      <w:r>
        <w:separator/>
      </w:r>
    </w:p>
  </w:endnote>
  <w:endnote w:type="continuationSeparator" w:id="0">
    <w:p w14:paraId="7889FF30" w14:textId="77777777" w:rsidR="0025431D" w:rsidRDefault="0071739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Liberation Serif">
    <w:altName w:val="Times New Roman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Mangal">
    <w:altName w:val="Courier New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Liberation Sans">
    <w:altName w:val="Arial"/>
    <w:charset w:val="00"/>
    <w:family w:val="swiss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140DF1D8" w14:textId="77777777" w:rsidR="0025431D" w:rsidRDefault="00717395">
      <w:r>
        <w:separator/>
      </w:r>
    </w:p>
  </w:footnote>
  <w:footnote w:type="continuationSeparator" w:id="0">
    <w:p w14:paraId="038280C3" w14:textId="77777777" w:rsidR="0025431D" w:rsidRDefault="0071739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7A26639" w14:textId="77777777" w:rsidR="00591B6B" w:rsidRDefault="00717395">
    <w:pPr>
      <w:pStyle w:val="Zhlav"/>
    </w:pPr>
    <w:r>
      <w:rPr>
        <w:noProof/>
        <w:lang w:eastAsia="cs-CZ" w:bidi="ar-SA"/>
      </w:rPr>
      <w:drawing>
        <wp:anchor distT="0" distB="0" distL="114300" distR="114300" simplePos="0" relativeHeight="251658240" behindDoc="0" locked="0" layoutInCell="1" allowOverlap="1" wp14:anchorId="7B909BE7" wp14:editId="2637A40E">
          <wp:simplePos x="0" y="0"/>
          <wp:positionH relativeFrom="column">
            <wp:posOffset>-679213</wp:posOffset>
          </wp:positionH>
          <wp:positionV relativeFrom="paragraph">
            <wp:posOffset>0</wp:posOffset>
          </wp:positionV>
          <wp:extent cx="1323975" cy="1063625"/>
          <wp:effectExtent l="0" t="0" r="9525" b="3175"/>
          <wp:wrapNone/>
          <wp:docPr id="16" name="Obrázek 1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Obrázek 1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1323975" cy="106362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hyphenationZone w:val="425"/>
  <w:characterSpacingControl w:val="doNotCompress"/>
  <w:hdrShapeDefaults>
    <o:shapedefaults v:ext="edit" spidmax="28673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91B6B"/>
    <w:rsid w:val="0001749A"/>
    <w:rsid w:val="00051B5E"/>
    <w:rsid w:val="000B17A1"/>
    <w:rsid w:val="000B2A26"/>
    <w:rsid w:val="000E4E1F"/>
    <w:rsid w:val="000E6882"/>
    <w:rsid w:val="00112075"/>
    <w:rsid w:val="00186D0D"/>
    <w:rsid w:val="0019484D"/>
    <w:rsid w:val="001A16A8"/>
    <w:rsid w:val="001F0143"/>
    <w:rsid w:val="001F2A24"/>
    <w:rsid w:val="0023759C"/>
    <w:rsid w:val="0025431D"/>
    <w:rsid w:val="00260218"/>
    <w:rsid w:val="0027581A"/>
    <w:rsid w:val="00281BDA"/>
    <w:rsid w:val="002F2B48"/>
    <w:rsid w:val="00322E2C"/>
    <w:rsid w:val="0038501B"/>
    <w:rsid w:val="003A4024"/>
    <w:rsid w:val="003C52B8"/>
    <w:rsid w:val="00417C69"/>
    <w:rsid w:val="00440C4B"/>
    <w:rsid w:val="004642F0"/>
    <w:rsid w:val="0047218E"/>
    <w:rsid w:val="004850B9"/>
    <w:rsid w:val="0053794C"/>
    <w:rsid w:val="00561E27"/>
    <w:rsid w:val="00591B6B"/>
    <w:rsid w:val="005E1A3C"/>
    <w:rsid w:val="005F66DA"/>
    <w:rsid w:val="006002E5"/>
    <w:rsid w:val="00602167"/>
    <w:rsid w:val="00614FB3"/>
    <w:rsid w:val="00680071"/>
    <w:rsid w:val="006D595E"/>
    <w:rsid w:val="006E3172"/>
    <w:rsid w:val="00715CDA"/>
    <w:rsid w:val="00717395"/>
    <w:rsid w:val="007411C1"/>
    <w:rsid w:val="007D01B8"/>
    <w:rsid w:val="008548C4"/>
    <w:rsid w:val="008679B0"/>
    <w:rsid w:val="00897EAE"/>
    <w:rsid w:val="008C593B"/>
    <w:rsid w:val="008E1A0D"/>
    <w:rsid w:val="00990A08"/>
    <w:rsid w:val="009D164D"/>
    <w:rsid w:val="009F1474"/>
    <w:rsid w:val="009F6777"/>
    <w:rsid w:val="00A31D4D"/>
    <w:rsid w:val="00A35476"/>
    <w:rsid w:val="00A54961"/>
    <w:rsid w:val="00A638B4"/>
    <w:rsid w:val="00A671BC"/>
    <w:rsid w:val="00A919B3"/>
    <w:rsid w:val="00AF1905"/>
    <w:rsid w:val="00B0408F"/>
    <w:rsid w:val="00B41857"/>
    <w:rsid w:val="00B831A5"/>
    <w:rsid w:val="00C0140E"/>
    <w:rsid w:val="00C074B7"/>
    <w:rsid w:val="00C51EE1"/>
    <w:rsid w:val="00C660AE"/>
    <w:rsid w:val="00CB46E5"/>
    <w:rsid w:val="00D013D8"/>
    <w:rsid w:val="00D13D3F"/>
    <w:rsid w:val="00D207A4"/>
    <w:rsid w:val="00D20AAC"/>
    <w:rsid w:val="00D34E7A"/>
    <w:rsid w:val="00D55D41"/>
    <w:rsid w:val="00D65147"/>
    <w:rsid w:val="00E25493"/>
    <w:rsid w:val="00E3293D"/>
    <w:rsid w:val="00E72111"/>
    <w:rsid w:val="00E84D68"/>
    <w:rsid w:val="00E86E5E"/>
    <w:rsid w:val="00ED111E"/>
    <w:rsid w:val="00EF12AC"/>
    <w:rsid w:val="00FB09DF"/>
    <w:rsid w:val="00FE0F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8673"/>
    <o:shapelayout v:ext="edit">
      <o:idmap v:ext="edit" data="1"/>
    </o:shapelayout>
  </w:shapeDefaults>
  <w:decimalSymbol w:val=","/>
  <w:listSeparator w:val=";"/>
  <w14:docId w14:val="58A6E6A9"/>
  <w15:docId w15:val="{A556363E-1FDA-495A-8D15-FF8E364A48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Liberation Serif" w:eastAsia="SimSun" w:hAnsi="Liberation Serif" w:cs="Arial"/>
        <w:szCs w:val="24"/>
        <w:lang w:val="cs-CZ" w:eastAsia="zh-CN" w:bidi="hi-IN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">
    <w:name w:val="Normal"/>
    <w:qFormat/>
    <w:pPr>
      <w:widowControl w:val="0"/>
    </w:pPr>
    <w:rPr>
      <w:color w:val="00000A"/>
      <w:sz w:val="24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Internetovodkaz">
    <w:name w:val="Internetový odkaz"/>
    <w:basedOn w:val="Standardnpsmoodstavce"/>
    <w:uiPriority w:val="99"/>
    <w:unhideWhenUsed/>
    <w:rsid w:val="008F30DF"/>
    <w:rPr>
      <w:color w:val="0563C1" w:themeColor="hyperlink"/>
      <w:u w:val="single"/>
    </w:rPr>
  </w:style>
  <w:style w:type="character" w:customStyle="1" w:styleId="ZhlavChar">
    <w:name w:val="Záhlaví Char"/>
    <w:basedOn w:val="Standardnpsmoodstavce"/>
    <w:link w:val="Zhlav"/>
    <w:uiPriority w:val="99"/>
    <w:qFormat/>
    <w:rsid w:val="00B41757"/>
    <w:rPr>
      <w:rFonts w:cs="Mangal"/>
      <w:color w:val="00000A"/>
      <w:sz w:val="24"/>
      <w:szCs w:val="21"/>
    </w:rPr>
  </w:style>
  <w:style w:type="character" w:customStyle="1" w:styleId="ZpatChar">
    <w:name w:val="Zápatí Char"/>
    <w:basedOn w:val="Standardnpsmoodstavce"/>
    <w:link w:val="Zpat"/>
    <w:uiPriority w:val="99"/>
    <w:qFormat/>
    <w:rsid w:val="00B41757"/>
    <w:rPr>
      <w:rFonts w:cs="Mangal"/>
      <w:color w:val="00000A"/>
      <w:sz w:val="24"/>
      <w:szCs w:val="21"/>
    </w:rPr>
  </w:style>
  <w:style w:type="paragraph" w:customStyle="1" w:styleId="Nadpis">
    <w:name w:val="Nadpis"/>
    <w:basedOn w:val="Normln"/>
    <w:next w:val="Tlotextu"/>
    <w:qFormat/>
    <w:pPr>
      <w:keepNext/>
      <w:spacing w:before="240" w:after="120"/>
    </w:pPr>
    <w:rPr>
      <w:rFonts w:ascii="Liberation Sans" w:eastAsia="Microsoft YaHei" w:hAnsi="Liberation Sans"/>
      <w:sz w:val="28"/>
      <w:szCs w:val="28"/>
    </w:rPr>
  </w:style>
  <w:style w:type="paragraph" w:customStyle="1" w:styleId="Tlotextu">
    <w:name w:val="Tělo textu"/>
    <w:basedOn w:val="Normln"/>
    <w:pPr>
      <w:spacing w:after="140" w:line="288" w:lineRule="auto"/>
    </w:pPr>
  </w:style>
  <w:style w:type="paragraph" w:styleId="Seznam">
    <w:name w:val="List"/>
    <w:basedOn w:val="Tlotextu"/>
  </w:style>
  <w:style w:type="paragraph" w:customStyle="1" w:styleId="Popisek">
    <w:name w:val="Popisek"/>
    <w:basedOn w:val="Normln"/>
    <w:pPr>
      <w:suppressLineNumbers/>
      <w:spacing w:before="120" w:after="120"/>
    </w:pPr>
    <w:rPr>
      <w:i/>
      <w:iCs/>
    </w:rPr>
  </w:style>
  <w:style w:type="paragraph" w:customStyle="1" w:styleId="Rejstk">
    <w:name w:val="Rejstřík"/>
    <w:basedOn w:val="Normln"/>
    <w:qFormat/>
    <w:pPr>
      <w:suppressLineNumbers/>
    </w:pPr>
  </w:style>
  <w:style w:type="paragraph" w:styleId="Zhlav">
    <w:name w:val="header"/>
    <w:basedOn w:val="Normln"/>
    <w:link w:val="ZhlavChar"/>
    <w:uiPriority w:val="99"/>
    <w:unhideWhenUsed/>
    <w:rsid w:val="00B41757"/>
    <w:pPr>
      <w:tabs>
        <w:tab w:val="center" w:pos="4536"/>
        <w:tab w:val="right" w:pos="9072"/>
      </w:tabs>
    </w:pPr>
    <w:rPr>
      <w:rFonts w:cs="Mangal"/>
      <w:szCs w:val="21"/>
    </w:rPr>
  </w:style>
  <w:style w:type="paragraph" w:styleId="Zpat">
    <w:name w:val="footer"/>
    <w:basedOn w:val="Normln"/>
    <w:link w:val="ZpatChar"/>
    <w:uiPriority w:val="99"/>
    <w:unhideWhenUsed/>
    <w:rsid w:val="00B41757"/>
    <w:pPr>
      <w:tabs>
        <w:tab w:val="center" w:pos="4536"/>
        <w:tab w:val="right" w:pos="9072"/>
      </w:tabs>
    </w:pPr>
    <w:rPr>
      <w:rFonts w:cs="Mangal"/>
      <w:szCs w:val="21"/>
    </w:rPr>
  </w:style>
  <w:style w:type="paragraph" w:styleId="Textkomente">
    <w:name w:val="annotation text"/>
    <w:basedOn w:val="Normln"/>
    <w:link w:val="TextkomenteChar"/>
    <w:uiPriority w:val="99"/>
    <w:semiHidden/>
    <w:unhideWhenUsed/>
    <w:rPr>
      <w:rFonts w:cs="Mangal"/>
      <w:sz w:val="20"/>
      <w:szCs w:val="18"/>
    </w:rPr>
  </w:style>
  <w:style w:type="character" w:customStyle="1" w:styleId="TextkomenteChar">
    <w:name w:val="Text komentáře Char"/>
    <w:basedOn w:val="Standardnpsmoodstavce"/>
    <w:link w:val="Textkomente"/>
    <w:uiPriority w:val="99"/>
    <w:semiHidden/>
    <w:rPr>
      <w:rFonts w:cs="Mangal"/>
      <w:color w:val="00000A"/>
      <w:szCs w:val="18"/>
    </w:rPr>
  </w:style>
  <w:style w:type="character" w:styleId="Odkaznakoment">
    <w:name w:val="annotation reference"/>
    <w:basedOn w:val="Standardnpsmoodstavce"/>
    <w:uiPriority w:val="99"/>
    <w:semiHidden/>
    <w:unhideWhenUsed/>
    <w:rPr>
      <w:sz w:val="16"/>
      <w:szCs w:val="16"/>
    </w:rPr>
  </w:style>
  <w:style w:type="paragraph" w:styleId="Textbubliny">
    <w:name w:val="Balloon Text"/>
    <w:basedOn w:val="Normln"/>
    <w:link w:val="TextbublinyChar"/>
    <w:uiPriority w:val="99"/>
    <w:semiHidden/>
    <w:unhideWhenUsed/>
    <w:rsid w:val="009F6777"/>
    <w:rPr>
      <w:rFonts w:ascii="Segoe UI" w:hAnsi="Segoe UI" w:cs="Mangal"/>
      <w:sz w:val="18"/>
      <w:szCs w:val="16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9F6777"/>
    <w:rPr>
      <w:rFonts w:ascii="Segoe UI" w:hAnsi="Segoe UI" w:cs="Mangal"/>
      <w:color w:val="00000A"/>
      <w:sz w:val="18"/>
      <w:szCs w:val="16"/>
    </w:rPr>
  </w:style>
  <w:style w:type="character" w:styleId="Hypertextovodkaz">
    <w:name w:val="Hyperlink"/>
    <w:basedOn w:val="Standardnpsmoodstavce"/>
    <w:uiPriority w:val="99"/>
    <w:unhideWhenUsed/>
    <w:rsid w:val="009F6777"/>
    <w:rPr>
      <w:color w:val="0563C1" w:themeColor="hyperlink"/>
      <w:u w:val="single"/>
    </w:rPr>
  </w:style>
  <w:style w:type="paragraph" w:styleId="Pedmtkomente">
    <w:name w:val="annotation subject"/>
    <w:basedOn w:val="Textkomente"/>
    <w:next w:val="Textkomente"/>
    <w:link w:val="PedmtkomenteChar"/>
    <w:uiPriority w:val="99"/>
    <w:semiHidden/>
    <w:unhideWhenUsed/>
    <w:rsid w:val="005E1A3C"/>
    <w:rPr>
      <w:b/>
      <w:bCs/>
    </w:rPr>
  </w:style>
  <w:style w:type="character" w:customStyle="1" w:styleId="PedmtkomenteChar">
    <w:name w:val="Předmět komentáře Char"/>
    <w:basedOn w:val="TextkomenteChar"/>
    <w:link w:val="Pedmtkomente"/>
    <w:uiPriority w:val="99"/>
    <w:semiHidden/>
    <w:rsid w:val="005E1A3C"/>
    <w:rPr>
      <w:rFonts w:cs="Mangal"/>
      <w:b/>
      <w:bCs/>
      <w:color w:val="00000A"/>
      <w:szCs w:val="18"/>
    </w:rPr>
  </w:style>
  <w:style w:type="paragraph" w:customStyle="1" w:styleId="Standard">
    <w:name w:val="Standard"/>
    <w:rsid w:val="009F1474"/>
    <w:pPr>
      <w:widowControl w:val="0"/>
      <w:suppressAutoHyphens/>
      <w:autoSpaceDN w:val="0"/>
      <w:textAlignment w:val="baseline"/>
    </w:pPr>
    <w:rPr>
      <w:rFonts w:ascii="Times New Roman" w:eastAsia="Arial Unicode MS" w:hAnsi="Times New Roman" w:cs="Arial Unicode MS"/>
      <w:kern w:val="3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youtu.be/gpdiQyJIjv4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https://www.rommuz.cz/muzeum-se-otevira-navstevnikum/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1.xml"/><Relationship Id="rId5" Type="http://schemas.openxmlformats.org/officeDocument/2006/relationships/footnotes" Target="footnotes.xml"/><Relationship Id="rId10" Type="http://schemas.openxmlformats.org/officeDocument/2006/relationships/hyperlink" Target="http://www.rommuz.cz" TargetMode="External"/><Relationship Id="rId4" Type="http://schemas.openxmlformats.org/officeDocument/2006/relationships/webSettings" Target="webSettings.xml"/><Relationship Id="rId9" Type="http://schemas.openxmlformats.org/officeDocument/2006/relationships/hyperlink" Target="mailto:media@rommuz.cz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8F3E15D-2B30-4ED1-840E-6FF3D24F2E4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</TotalTime>
  <Pages>1</Pages>
  <Words>363</Words>
  <Characters>2147</Characters>
  <Application>Microsoft Office Word</Application>
  <DocSecurity>0</DocSecurity>
  <Lines>17</Lines>
  <Paragraphs>5</Paragraphs>
  <ScaleCrop>false</ScaleCrop>
  <HeadingPairs>
    <vt:vector size="4" baseType="variant">
      <vt:variant>
        <vt:lpstr>Název</vt:lpstr>
      </vt:variant>
      <vt:variant>
        <vt:i4>1</vt:i4>
      </vt:variant>
      <vt:variant>
        <vt:lpstr>Oslovení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2505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Kristina Kohoutová</dc:creator>
  <cp:lastModifiedBy>Horáková Lucie</cp:lastModifiedBy>
  <cp:revision>7</cp:revision>
  <cp:lastPrinted>2018-02-23T07:52:00Z</cp:lastPrinted>
  <dcterms:created xsi:type="dcterms:W3CDTF">2020-05-10T22:08:00Z</dcterms:created>
  <dcterms:modified xsi:type="dcterms:W3CDTF">2020-05-12T06:39:00Z</dcterms:modified>
  <dc:language>cs-CZ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15.0000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