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9058E" w14:textId="77777777" w:rsidR="00E644B3" w:rsidRPr="00C866A3" w:rsidRDefault="00E644B3" w:rsidP="00C866A3">
      <w:pPr>
        <w:spacing w:line="360" w:lineRule="auto"/>
        <w:rPr>
          <w:rFonts w:ascii="Trivia Sans Regular" w:hAnsi="Trivia Sans Regular"/>
          <w:b/>
          <w:bCs/>
          <w:sz w:val="24"/>
          <w:szCs w:val="24"/>
        </w:rPr>
      </w:pPr>
    </w:p>
    <w:p w14:paraId="32316435" w14:textId="77777777" w:rsidR="00E644B3" w:rsidRPr="00C673E8" w:rsidRDefault="00E644B3" w:rsidP="00C866A3">
      <w:pPr>
        <w:spacing w:line="360" w:lineRule="auto"/>
        <w:jc w:val="both"/>
        <w:rPr>
          <w:rFonts w:ascii="Trivia Sans Regular" w:hAnsi="Trivia Sans Regular"/>
          <w:b/>
          <w:bCs/>
          <w:sz w:val="28"/>
          <w:szCs w:val="28"/>
        </w:rPr>
      </w:pPr>
    </w:p>
    <w:p w14:paraId="143DD0E1" w14:textId="2BFAB4E1" w:rsidR="00E644B3" w:rsidRPr="00C673E8" w:rsidRDefault="00E644B3" w:rsidP="00C866A3">
      <w:pPr>
        <w:spacing w:line="360" w:lineRule="auto"/>
        <w:jc w:val="both"/>
        <w:rPr>
          <w:rFonts w:ascii="Trivia Sans Regular" w:hAnsi="Trivia Sans Regular"/>
          <w:b/>
          <w:bCs/>
          <w:sz w:val="28"/>
          <w:szCs w:val="28"/>
        </w:rPr>
      </w:pPr>
      <w:r w:rsidRPr="00C673E8">
        <w:rPr>
          <w:rFonts w:ascii="Trivia Sans Regular" w:hAnsi="Trivia Sans Regular"/>
          <w:b/>
          <w:bCs/>
          <w:sz w:val="28"/>
          <w:szCs w:val="28"/>
        </w:rPr>
        <w:t xml:space="preserve">TISKOVÁ ZPRÁVA: </w:t>
      </w:r>
      <w:r w:rsidR="00354886" w:rsidRPr="00354886">
        <w:rPr>
          <w:rFonts w:ascii="Trivia Sans Regular" w:hAnsi="Trivia Sans Regular"/>
          <w:b/>
          <w:bCs/>
          <w:sz w:val="28"/>
          <w:szCs w:val="28"/>
        </w:rPr>
        <w:t>ROMSKÁ KULTURA, DIALOG I DUCHOVNO – tak Brno slaví Mezinárodní den Romů!</w:t>
      </w:r>
    </w:p>
    <w:p w14:paraId="22830C60" w14:textId="77777777" w:rsidR="00E644B3" w:rsidRPr="00C866A3" w:rsidRDefault="00E644B3" w:rsidP="00C866A3">
      <w:pPr>
        <w:spacing w:line="360" w:lineRule="auto"/>
        <w:jc w:val="both"/>
        <w:rPr>
          <w:rFonts w:ascii="Trivia Sans Regular" w:hAnsi="Trivia Sans Regular"/>
          <w:sz w:val="24"/>
          <w:szCs w:val="24"/>
        </w:rPr>
      </w:pPr>
    </w:p>
    <w:p w14:paraId="187E810A" w14:textId="30F42765" w:rsidR="00E644B3" w:rsidRPr="00C866A3" w:rsidRDefault="00E644B3" w:rsidP="00C866A3">
      <w:pPr>
        <w:spacing w:line="360" w:lineRule="auto"/>
        <w:jc w:val="both"/>
        <w:rPr>
          <w:rFonts w:ascii="Trivia Sans Regular" w:hAnsi="Trivia Sans Regular"/>
          <w:b/>
          <w:bCs/>
          <w:sz w:val="24"/>
          <w:szCs w:val="24"/>
        </w:rPr>
      </w:pPr>
      <w:bookmarkStart w:id="0" w:name="_Hlk128484950"/>
      <w:r w:rsidRPr="009E644F">
        <w:rPr>
          <w:rFonts w:ascii="Trivia Sans Regular" w:hAnsi="Trivia Sans Regular"/>
          <w:sz w:val="24"/>
          <w:szCs w:val="24"/>
        </w:rPr>
        <w:t xml:space="preserve">Brno, </w:t>
      </w:r>
      <w:r w:rsidR="00354886">
        <w:rPr>
          <w:rFonts w:ascii="Trivia Sans Regular" w:hAnsi="Trivia Sans Regular"/>
          <w:sz w:val="24"/>
          <w:szCs w:val="24"/>
        </w:rPr>
        <w:t>12</w:t>
      </w:r>
      <w:r w:rsidRPr="009E644F">
        <w:rPr>
          <w:rFonts w:ascii="Trivia Sans Regular" w:hAnsi="Trivia Sans Regular"/>
          <w:sz w:val="24"/>
          <w:szCs w:val="24"/>
        </w:rPr>
        <w:t xml:space="preserve">. </w:t>
      </w:r>
      <w:r w:rsidR="00354886">
        <w:rPr>
          <w:rFonts w:ascii="Trivia Sans Regular" w:hAnsi="Trivia Sans Regular"/>
          <w:sz w:val="24"/>
          <w:szCs w:val="24"/>
        </w:rPr>
        <w:t>4</w:t>
      </w:r>
      <w:r w:rsidR="009E644F" w:rsidRPr="009E644F">
        <w:rPr>
          <w:rFonts w:ascii="Trivia Sans Regular" w:hAnsi="Trivia Sans Regular"/>
          <w:sz w:val="24"/>
          <w:szCs w:val="24"/>
        </w:rPr>
        <w:t>.</w:t>
      </w:r>
      <w:r w:rsidRPr="009E644F">
        <w:rPr>
          <w:rFonts w:ascii="Trivia Sans Regular" w:hAnsi="Trivia Sans Regular"/>
          <w:sz w:val="24"/>
          <w:szCs w:val="24"/>
        </w:rPr>
        <w:t xml:space="preserve"> 2023</w:t>
      </w:r>
      <w:r w:rsidRPr="00C866A3">
        <w:rPr>
          <w:rFonts w:ascii="Trivia Sans Regular" w:hAnsi="Trivia Sans Regular"/>
          <w:b/>
          <w:bCs/>
          <w:sz w:val="24"/>
          <w:szCs w:val="24"/>
        </w:rPr>
        <w:t xml:space="preserve"> </w:t>
      </w:r>
      <w:bookmarkEnd w:id="0"/>
      <w:r w:rsidRPr="00C866A3">
        <w:rPr>
          <w:rFonts w:ascii="Trivia Sans Regular" w:hAnsi="Trivia Sans Regular"/>
          <w:b/>
          <w:bCs/>
          <w:sz w:val="24"/>
          <w:szCs w:val="24"/>
        </w:rPr>
        <w:t xml:space="preserve">– </w:t>
      </w:r>
      <w:r w:rsidR="00354886" w:rsidRPr="00354886">
        <w:rPr>
          <w:rFonts w:ascii="Trivia Sans Regular" w:hAnsi="Trivia Sans Regular"/>
          <w:b/>
          <w:bCs/>
          <w:sz w:val="24"/>
          <w:szCs w:val="24"/>
        </w:rPr>
        <w:t xml:space="preserve">Ve čtvrtek 13. dubna začíná již 16. ročník oslav Mezinárodního dne Romů v Brně. Oslavy pořádají brněnské proromské organizace a budou probíhat na známých místech jako jsou Moravské náměstí, park Lužánky nebo bývalá Káznice na Bratislavské ulici. Město tak obohatí vlna energické hudby a tance v podání známých romských kapel a tanečníků. Součástí oslav bude tradiční Průvod Romů a jejich přátel centrem města a letos poprvé také Ekumenická </w:t>
      </w:r>
      <w:proofErr w:type="spellStart"/>
      <w:r w:rsidR="00354886" w:rsidRPr="00354886">
        <w:rPr>
          <w:rFonts w:ascii="Trivia Sans Regular" w:hAnsi="Trivia Sans Regular"/>
          <w:b/>
          <w:bCs/>
          <w:sz w:val="24"/>
          <w:szCs w:val="24"/>
        </w:rPr>
        <w:t>romsko</w:t>
      </w:r>
      <w:proofErr w:type="spellEnd"/>
      <w:r w:rsidR="00354886" w:rsidRPr="00354886">
        <w:rPr>
          <w:rFonts w:ascii="Trivia Sans Regular" w:hAnsi="Trivia Sans Regular"/>
          <w:b/>
          <w:bCs/>
          <w:sz w:val="24"/>
          <w:szCs w:val="24"/>
        </w:rPr>
        <w:t xml:space="preserve"> – česká</w:t>
      </w:r>
      <w:r w:rsidR="00354886" w:rsidRPr="00354886">
        <w:rPr>
          <w:rFonts w:ascii="Trivia Sans Regular" w:hAnsi="Trivia Sans Regular"/>
          <w:b/>
          <w:bCs/>
          <w:sz w:val="24"/>
          <w:szCs w:val="24"/>
        </w:rPr>
        <w:t xml:space="preserve"> bohoslužba.</w:t>
      </w:r>
    </w:p>
    <w:p w14:paraId="01C985BA" w14:textId="131E71AA" w:rsidR="00354886" w:rsidRPr="00354886" w:rsidRDefault="00354886" w:rsidP="00354886">
      <w:pPr>
        <w:spacing w:line="360" w:lineRule="auto"/>
        <w:rPr>
          <w:rFonts w:ascii="Trivia Sans Regular" w:eastAsia="Calibri" w:hAnsi="Trivia Sans Regular" w:cs="Calibri"/>
          <w:color w:val="000000" w:themeColor="text1"/>
          <w:sz w:val="24"/>
          <w:szCs w:val="24"/>
        </w:rPr>
      </w:pP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Dny romské kultury začnou stužkováním Stromu tolerance ve čtvrtek ve 14 hodin v parku Lužánky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. Po tradičním ceremoniálu bude následovat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zábavné odpoledne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pro rodiny s dětmi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v parku Eugena Horvátha – Hvězdička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. Těšit se můžete na romskou hudbu, taneční vystoupení, tradiční jídlo, aktivity pro rodiny s dětmi, mezi kterými nebude chybět ani oblíbené stavění z kostiček LEGO</w:t>
      </w:r>
      <w:r w:rsidRPr="00354886">
        <w:rPr>
          <w:rFonts w:ascii="Trivia Sans Regular" w:eastAsia="Calibri" w:hAnsi="Trivia Sans Regular" w:cs="Calibri"/>
          <w:color w:val="040C28"/>
          <w:sz w:val="24"/>
          <w:szCs w:val="24"/>
        </w:rPr>
        <w:t xml:space="preserve">® 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s našimi přáteli a dobrovolníky ze společnosti LEGO. Letos také proběhne 1. ročník soutěž Zlatá vařečka o nejlepší </w:t>
      </w:r>
      <w:proofErr w:type="spell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Šinga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(tradiční romský kynutý závin).  V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 xml:space="preserve">Muzeu romské kultury 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si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od 16 hodin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návštěvníci mohou s výkladem průvodce prohlédnout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expozici “Příběh Romů”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a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výstavu “Vesmíry/</w:t>
      </w:r>
      <w:proofErr w:type="spellStart"/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Kosmosa</w:t>
      </w:r>
      <w:proofErr w:type="spellEnd"/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/</w:t>
      </w:r>
      <w:proofErr w:type="spellStart"/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Universes</w:t>
      </w:r>
      <w:proofErr w:type="spellEnd"/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”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romského výtvarníka a architekta Zdeňka Daniela (*1970).  </w:t>
      </w:r>
    </w:p>
    <w:p w14:paraId="2B1BD882" w14:textId="77777777" w:rsidR="00354886" w:rsidRPr="00354886" w:rsidRDefault="00354886" w:rsidP="00354886">
      <w:pPr>
        <w:spacing w:line="360" w:lineRule="auto"/>
        <w:rPr>
          <w:rFonts w:ascii="Trivia Sans Regular" w:eastAsia="Calibri" w:hAnsi="Trivia Sans Regular" w:cs="Calibri"/>
          <w:color w:val="000000" w:themeColor="text1"/>
          <w:sz w:val="24"/>
          <w:szCs w:val="24"/>
        </w:rPr>
      </w:pP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V 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18 hodin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</w:t>
      </w:r>
      <w:proofErr w:type="gram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se</w:t>
      </w:r>
      <w:proofErr w:type="gram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oslavy přesunou do nedaleké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Káznice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, kde bude následovat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 xml:space="preserve">promítání 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dokumentu Tomáše Kratochvíla </w:t>
      </w:r>
      <w:proofErr w:type="spellStart"/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Pongo</w:t>
      </w:r>
      <w:proofErr w:type="spellEnd"/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Calling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, který pojednává o známém romském </w:t>
      </w:r>
      <w:proofErr w:type="spell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vlogerovi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Štefanovi </w:t>
      </w:r>
      <w:proofErr w:type="spell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Pongovi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a českých Romech žijících v Anglii. Po filmu bude následovat diskuze s tvůrci a další kulturní program.</w:t>
      </w:r>
    </w:p>
    <w:p w14:paraId="664DC5F3" w14:textId="77777777" w:rsidR="00354886" w:rsidRPr="00354886" w:rsidRDefault="00354886" w:rsidP="00354886">
      <w:pPr>
        <w:spacing w:after="0" w:line="360" w:lineRule="auto"/>
        <w:jc w:val="both"/>
        <w:rPr>
          <w:rFonts w:ascii="Trivia Sans Regular" w:eastAsia="Calibri" w:hAnsi="Trivia Sans Regular" w:cs="Calibri"/>
          <w:color w:val="050505"/>
          <w:sz w:val="24"/>
          <w:szCs w:val="24"/>
        </w:rPr>
      </w:pP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V pátek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14. dubna od 15 hodin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se můžete těšit na unikátní akci </w:t>
      </w:r>
      <w:proofErr w:type="spell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Phučen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</w:t>
      </w:r>
      <w:proofErr w:type="spell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mandar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</w:t>
      </w:r>
      <w:proofErr w:type="spell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pre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</w:t>
      </w:r>
      <w:proofErr w:type="spellStart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>makarso</w:t>
      </w:r>
      <w:proofErr w:type="spellEnd"/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 – </w:t>
      </w:r>
      <w:r w:rsidRPr="00354886">
        <w:rPr>
          <w:rFonts w:ascii="Trivia Sans Regular" w:eastAsia="Calibri" w:hAnsi="Trivia Sans Regular" w:cs="Calibri"/>
          <w:b/>
          <w:bCs/>
          <w:color w:val="000000" w:themeColor="text1"/>
          <w:sz w:val="24"/>
          <w:szCs w:val="24"/>
        </w:rPr>
        <w:t>Zeptejte se, na co chcete</w:t>
      </w:r>
      <w:r w:rsidRPr="00354886">
        <w:rPr>
          <w:rFonts w:ascii="Trivia Sans Regular" w:eastAsia="Calibri" w:hAnsi="Trivia Sans Regular" w:cs="Calibri"/>
          <w:color w:val="000000" w:themeColor="text1"/>
          <w:sz w:val="24"/>
          <w:szCs w:val="24"/>
        </w:rPr>
        <w:t xml:space="preserve">, kterou pořádá štáb 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z online romské televize </w:t>
      </w:r>
      <w:proofErr w:type="spellStart"/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>Tuke</w:t>
      </w:r>
      <w:proofErr w:type="spellEnd"/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TV. Ti se rozhodli strávit 2 hodiny ve veřejném prostoru v Muzeu romské kultury s nabídkou pro kohokoliv, kdo bude mít zájem se zeptat na otázky ohledně Romů a romské kultury. </w:t>
      </w:r>
    </w:p>
    <w:p w14:paraId="50AFDA23" w14:textId="77777777" w:rsidR="00354886" w:rsidRPr="00354886" w:rsidRDefault="00354886" w:rsidP="00354886">
      <w:pPr>
        <w:spacing w:after="0" w:line="360" w:lineRule="auto"/>
        <w:jc w:val="both"/>
        <w:rPr>
          <w:rFonts w:ascii="Trivia Sans Regular" w:eastAsia="Calibri" w:hAnsi="Trivia Sans Regular" w:cs="Calibri"/>
          <w:color w:val="050505"/>
          <w:sz w:val="24"/>
          <w:szCs w:val="24"/>
        </w:rPr>
      </w:pPr>
    </w:p>
    <w:p w14:paraId="055048E9" w14:textId="77777777" w:rsidR="00354886" w:rsidRPr="00354886" w:rsidRDefault="00354886" w:rsidP="00354886">
      <w:pPr>
        <w:spacing w:line="360" w:lineRule="auto"/>
        <w:jc w:val="both"/>
        <w:rPr>
          <w:rFonts w:ascii="Trivia Sans Regular" w:eastAsiaTheme="minorEastAsia" w:hAnsi="Trivia Sans Regular"/>
          <w:sz w:val="24"/>
          <w:szCs w:val="24"/>
        </w:rPr>
      </w:pPr>
      <w:r w:rsidRPr="00354886">
        <w:rPr>
          <w:rFonts w:ascii="Trivia Sans Regular" w:eastAsiaTheme="minorEastAsia" w:hAnsi="Trivia Sans Regular"/>
          <w:i/>
          <w:iCs/>
          <w:sz w:val="24"/>
          <w:szCs w:val="24"/>
        </w:rPr>
        <w:t>"</w:t>
      </w:r>
      <w:r w:rsidRPr="00354886">
        <w:rPr>
          <w:rFonts w:ascii="Trivia Sans Regular" w:eastAsiaTheme="minorEastAsia" w:hAnsi="Trivia Sans Regular"/>
          <w:b/>
          <w:bCs/>
          <w:i/>
          <w:iCs/>
          <w:sz w:val="24"/>
          <w:szCs w:val="24"/>
        </w:rPr>
        <w:t xml:space="preserve">Zeptejte se, na co chcete </w:t>
      </w:r>
      <w:r w:rsidRPr="00354886">
        <w:rPr>
          <w:rFonts w:ascii="Trivia Sans Regular" w:eastAsiaTheme="minorEastAsia" w:hAnsi="Trivia Sans Regular"/>
          <w:i/>
          <w:iCs/>
          <w:sz w:val="24"/>
          <w:szCs w:val="24"/>
        </w:rPr>
        <w:t xml:space="preserve">opakujeme podruhé. Hosté z řad veřejnosti se často ptají na původ Romů a historické věci, ale i na otázky identity. Vnímám, že ten rozměr mezilidského sdílení ve veřejném prostoru je strašně důležitý a že pro část veřejnosti je možnost povídat si s Romy o těchto tématech prostě osvobozující a inspirativní. Samozřejmě byli i lidé, kteří nás odmítli, někteří dokonce sdíleli názory, které se nehodí nikde opakovat. Pro nás je ale zásadní ten pozitivní přesah téhle akce. I takové malé zázraky se ve veřejném prostoru můžou odehrát a jsem ráda, že členové </w:t>
      </w:r>
      <w:proofErr w:type="spellStart"/>
      <w:r w:rsidRPr="00354886">
        <w:rPr>
          <w:rFonts w:ascii="Trivia Sans Regular" w:eastAsiaTheme="minorEastAsia" w:hAnsi="Trivia Sans Regular"/>
          <w:i/>
          <w:iCs/>
          <w:sz w:val="24"/>
          <w:szCs w:val="24"/>
        </w:rPr>
        <w:t>Tuke</w:t>
      </w:r>
      <w:proofErr w:type="spellEnd"/>
      <w:r w:rsidRPr="00354886">
        <w:rPr>
          <w:rFonts w:ascii="Trivia Sans Regular" w:eastAsiaTheme="minorEastAsia" w:hAnsi="Trivia Sans Regular"/>
          <w:i/>
          <w:iCs/>
          <w:sz w:val="24"/>
          <w:szCs w:val="24"/>
        </w:rPr>
        <w:t xml:space="preserve"> mají odvahu do toho jít."</w:t>
      </w:r>
      <w:r w:rsidRPr="00354886">
        <w:rPr>
          <w:rFonts w:ascii="Trivia Sans Regular" w:eastAsiaTheme="minorEastAsia" w:hAnsi="Trivia Sans Regular"/>
          <w:sz w:val="24"/>
          <w:szCs w:val="24"/>
        </w:rPr>
        <w:t xml:space="preserve"> Dodává za </w:t>
      </w:r>
      <w:proofErr w:type="spellStart"/>
      <w:r w:rsidRPr="00354886">
        <w:rPr>
          <w:rFonts w:ascii="Trivia Sans Regular" w:eastAsiaTheme="minorEastAsia" w:hAnsi="Trivia Sans Regular"/>
          <w:sz w:val="24"/>
          <w:szCs w:val="24"/>
        </w:rPr>
        <w:t>Tuke</w:t>
      </w:r>
      <w:proofErr w:type="spellEnd"/>
      <w:r w:rsidRPr="00354886">
        <w:rPr>
          <w:rFonts w:ascii="Trivia Sans Regular" w:eastAsiaTheme="minorEastAsia" w:hAnsi="Trivia Sans Regular"/>
          <w:sz w:val="24"/>
          <w:szCs w:val="24"/>
        </w:rPr>
        <w:t xml:space="preserve"> TV Alica Sigmund Heráková.</w:t>
      </w:r>
    </w:p>
    <w:p w14:paraId="7409BE1A" w14:textId="77777777" w:rsidR="00354886" w:rsidRPr="00354886" w:rsidRDefault="00354886" w:rsidP="00354886">
      <w:pPr>
        <w:spacing w:after="0" w:line="360" w:lineRule="auto"/>
        <w:jc w:val="both"/>
        <w:rPr>
          <w:rFonts w:ascii="Trivia Sans Regular" w:eastAsia="Calibri" w:hAnsi="Trivia Sans Regular" w:cs="Calibri"/>
          <w:color w:val="050505"/>
          <w:sz w:val="24"/>
          <w:szCs w:val="24"/>
        </w:rPr>
      </w:pP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>V 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17 hodin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pak navazuje 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Průvod romské hrdosti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plný hudby, tance i aktivismu. Ten projde městem ve směru 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od Moravského náměstí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a bude ukončen v parku Hvězdička. Vrcholem oslav bude bezpochyby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 xml:space="preserve"> koncert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romských kapel, </w:t>
      </w:r>
      <w:proofErr w:type="spellStart"/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Manuša</w:t>
      </w:r>
      <w:proofErr w:type="spellEnd"/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 xml:space="preserve"> a </w:t>
      </w:r>
      <w:proofErr w:type="spellStart"/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Točkolotoč</w:t>
      </w:r>
      <w:proofErr w:type="spellEnd"/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od 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19 hodin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v nedaleké 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Káznici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. Před vystoupením kapel bude minutou ticha připomenut Robin Stria, mladý romský aktivista, umělec, dokumentarista a kolega, který nedávno podlehl vzácnému onemocnění. </w:t>
      </w:r>
    </w:p>
    <w:p w14:paraId="34CED2C6" w14:textId="77777777" w:rsidR="00354886" w:rsidRPr="00354886" w:rsidRDefault="00354886" w:rsidP="00354886">
      <w:pPr>
        <w:spacing w:after="0" w:line="360" w:lineRule="auto"/>
        <w:jc w:val="both"/>
        <w:rPr>
          <w:rFonts w:ascii="Trivia Sans Regular" w:eastAsia="Calibri" w:hAnsi="Trivia Sans Regular" w:cs="Calibri"/>
          <w:color w:val="050505"/>
          <w:sz w:val="24"/>
          <w:szCs w:val="24"/>
        </w:rPr>
      </w:pPr>
    </w:p>
    <w:p w14:paraId="7D78BBFC" w14:textId="55A66C94" w:rsidR="00354886" w:rsidRPr="00354886" w:rsidRDefault="00354886" w:rsidP="00354886">
      <w:pPr>
        <w:spacing w:after="0" w:line="360" w:lineRule="auto"/>
        <w:jc w:val="both"/>
        <w:rPr>
          <w:rFonts w:ascii="Trivia Sans Regular" w:eastAsia="Calibri" w:hAnsi="Trivia Sans Regular" w:cs="Calibri"/>
          <w:color w:val="050505"/>
          <w:sz w:val="24"/>
          <w:szCs w:val="24"/>
        </w:rPr>
      </w:pP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>Životní příběh Robina Stri</w:t>
      </w:r>
      <w:r>
        <w:rPr>
          <w:rFonts w:ascii="Trivia Sans Regular" w:eastAsia="Calibri" w:hAnsi="Trivia Sans Regular" w:cs="Calibri"/>
          <w:color w:val="050505"/>
          <w:sz w:val="24"/>
          <w:szCs w:val="24"/>
        </w:rPr>
        <w:t>i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, který se pravidelně a aktivně do tohoto svátku romské hrdosti zapojoval, bude vzpomenut i na 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sobotní ekumenické bohoslužbě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, která celé oslavy Mezinárodního dne Romů v 2023 poprvé završí duchovním přesahem. Bohoslužba se uskuteční 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 xml:space="preserve">od 14 hodin </w:t>
      </w: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opět v </w:t>
      </w:r>
      <w:r w:rsidRPr="00354886">
        <w:rPr>
          <w:rFonts w:ascii="Trivia Sans Regular" w:eastAsia="Calibri" w:hAnsi="Trivia Sans Regular" w:cs="Calibri"/>
          <w:b/>
          <w:bCs/>
          <w:color w:val="050505"/>
          <w:sz w:val="24"/>
          <w:szCs w:val="24"/>
        </w:rPr>
        <w:t>Káznici.</w:t>
      </w:r>
    </w:p>
    <w:p w14:paraId="1BD0AC62" w14:textId="77777777" w:rsidR="00354886" w:rsidRPr="00354886" w:rsidRDefault="00354886" w:rsidP="00354886">
      <w:pPr>
        <w:spacing w:after="0" w:line="360" w:lineRule="auto"/>
        <w:jc w:val="both"/>
        <w:rPr>
          <w:rFonts w:ascii="Trivia Sans Regular" w:eastAsia="Calibri" w:hAnsi="Trivia Sans Regular" w:cs="Calibri"/>
          <w:color w:val="050505"/>
          <w:sz w:val="24"/>
          <w:szCs w:val="24"/>
        </w:rPr>
      </w:pPr>
    </w:p>
    <w:p w14:paraId="2F71EC91" w14:textId="58D29B7D" w:rsidR="00354886" w:rsidRPr="00354886" w:rsidRDefault="00354886" w:rsidP="00354886">
      <w:pPr>
        <w:spacing w:after="0" w:line="360" w:lineRule="auto"/>
        <w:jc w:val="both"/>
        <w:rPr>
          <w:rFonts w:ascii="Trivia Sans Regular" w:eastAsia="Calibri" w:hAnsi="Trivia Sans Regular" w:cs="Calibri"/>
          <w:color w:val="050505"/>
          <w:sz w:val="24"/>
          <w:szCs w:val="24"/>
        </w:rPr>
      </w:pPr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Dny romské kultury společně pořádají organizace IQ Roma servis, Muzeum romské kultury, s. p. o., </w:t>
      </w:r>
      <w:proofErr w:type="spellStart"/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>Tuke</w:t>
      </w:r>
      <w:proofErr w:type="spellEnd"/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 xml:space="preserve"> TV, DROM, romské středisko, SRNM, Armáda spásy a </w:t>
      </w:r>
      <w:proofErr w:type="spellStart"/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>Tripitaka</w:t>
      </w:r>
      <w:proofErr w:type="spellEnd"/>
      <w:r w:rsidRPr="00354886">
        <w:rPr>
          <w:rFonts w:ascii="Trivia Sans Regular" w:eastAsia="Calibri" w:hAnsi="Trivia Sans Regular" w:cs="Calibri"/>
          <w:color w:val="050505"/>
          <w:sz w:val="24"/>
          <w:szCs w:val="24"/>
        </w:rPr>
        <w:t>.</w:t>
      </w:r>
    </w:p>
    <w:p w14:paraId="22A3E873" w14:textId="77777777" w:rsidR="00354886" w:rsidRDefault="00354886" w:rsidP="00354886">
      <w:pPr>
        <w:spacing w:after="0" w:line="240" w:lineRule="auto"/>
        <w:jc w:val="both"/>
        <w:rPr>
          <w:rFonts w:ascii="Calibri" w:eastAsia="Calibri" w:hAnsi="Calibri" w:cs="Calibri"/>
          <w:color w:val="050505"/>
        </w:rPr>
      </w:pPr>
    </w:p>
    <w:p w14:paraId="42EB03B2" w14:textId="77777777" w:rsidR="00C866A3" w:rsidRPr="00C866A3" w:rsidRDefault="00C866A3" w:rsidP="00C866A3">
      <w:pPr>
        <w:spacing w:line="360" w:lineRule="auto"/>
        <w:jc w:val="both"/>
        <w:rPr>
          <w:rStyle w:val="Internetovodkaz"/>
          <w:rFonts w:ascii="Trivia Sans Regular" w:hAnsi="Trivia Sans Regular"/>
          <w:color w:val="00000A"/>
          <w:sz w:val="24"/>
          <w:szCs w:val="24"/>
        </w:rPr>
      </w:pPr>
      <w:r w:rsidRPr="00C866A3">
        <w:rPr>
          <w:rFonts w:ascii="Trivia Sans Regular" w:hAnsi="Trivia Sans Regular"/>
          <w:sz w:val="24"/>
          <w:szCs w:val="24"/>
        </w:rPr>
        <w:t xml:space="preserve">Pro více informací kontaktujte tiskovou mluvčí Karolinu </w:t>
      </w:r>
      <w:proofErr w:type="spellStart"/>
      <w:r w:rsidRPr="00C866A3">
        <w:rPr>
          <w:rFonts w:ascii="Trivia Sans Regular" w:hAnsi="Trivia Sans Regular"/>
          <w:sz w:val="24"/>
          <w:szCs w:val="24"/>
        </w:rPr>
        <w:t>Spielmannovou</w:t>
      </w:r>
      <w:proofErr w:type="spellEnd"/>
      <w:r w:rsidRPr="00C866A3">
        <w:rPr>
          <w:rFonts w:ascii="Trivia Sans Regular" w:hAnsi="Trivia Sans Regular"/>
          <w:sz w:val="24"/>
          <w:szCs w:val="24"/>
        </w:rPr>
        <w:t xml:space="preserve"> na </w:t>
      </w:r>
      <w:hyperlink r:id="rId6" w:history="1">
        <w:r w:rsidRPr="00C866A3">
          <w:rPr>
            <w:rStyle w:val="Hypertextovodkaz"/>
            <w:rFonts w:ascii="Trivia Sans Regular" w:hAnsi="Trivia Sans Regular"/>
            <w:sz w:val="24"/>
            <w:szCs w:val="24"/>
          </w:rPr>
          <w:t>media@rommuz.cz</w:t>
        </w:r>
      </w:hyperlink>
      <w:r w:rsidRPr="00C866A3">
        <w:rPr>
          <w:rFonts w:ascii="Trivia Sans Regular" w:hAnsi="Trivia Sans Regular"/>
          <w:sz w:val="24"/>
          <w:szCs w:val="24"/>
        </w:rPr>
        <w:t xml:space="preserve">, tel. 775 407 065. </w:t>
      </w:r>
    </w:p>
    <w:p w14:paraId="7D3F787E" w14:textId="77777777" w:rsidR="00C866A3" w:rsidRPr="00C866A3" w:rsidRDefault="00C866A3" w:rsidP="00C866A3">
      <w:pPr>
        <w:spacing w:line="360" w:lineRule="auto"/>
        <w:jc w:val="both"/>
        <w:rPr>
          <w:rFonts w:ascii="Trivia Sans Regular" w:hAnsi="Trivia Sans Regular"/>
          <w:sz w:val="24"/>
          <w:szCs w:val="24"/>
        </w:rPr>
      </w:pPr>
    </w:p>
    <w:sectPr w:rsidR="00C866A3" w:rsidRPr="00C866A3" w:rsidSect="00030E1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8B5D1" w14:textId="77777777" w:rsidR="00E644B3" w:rsidRDefault="00E644B3" w:rsidP="00E644B3">
      <w:pPr>
        <w:spacing w:after="0" w:line="240" w:lineRule="auto"/>
      </w:pPr>
      <w:r>
        <w:separator/>
      </w:r>
    </w:p>
  </w:endnote>
  <w:endnote w:type="continuationSeparator" w:id="0">
    <w:p w14:paraId="5671C92E" w14:textId="77777777" w:rsidR="00E644B3" w:rsidRDefault="00E644B3" w:rsidP="00E64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ivia Sans Regular">
    <w:panose1 w:val="02000506090000020003"/>
    <w:charset w:val="00"/>
    <w:family w:val="modern"/>
    <w:notTrueType/>
    <w:pitch w:val="variable"/>
    <w:sig w:usb0="A00002AF" w:usb1="1000207A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748CE" w14:textId="77777777" w:rsidR="00E644B3" w:rsidRDefault="00E644B3" w:rsidP="00E644B3">
      <w:pPr>
        <w:spacing w:after="0" w:line="240" w:lineRule="auto"/>
      </w:pPr>
      <w:r>
        <w:separator/>
      </w:r>
    </w:p>
  </w:footnote>
  <w:footnote w:type="continuationSeparator" w:id="0">
    <w:p w14:paraId="17C2584F" w14:textId="77777777" w:rsidR="00E644B3" w:rsidRDefault="00E644B3" w:rsidP="00E64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4A68" w14:textId="552628B5" w:rsidR="00E644B3" w:rsidRDefault="00E644B3">
    <w:pPr>
      <w:pStyle w:val="Zhlav"/>
    </w:pPr>
    <w:r>
      <w:rPr>
        <w:noProof/>
        <w:lang w:eastAsia="cs-CZ"/>
      </w:rPr>
      <w:drawing>
        <wp:inline distT="0" distB="0" distL="0" distR="0" wp14:anchorId="33F488DD" wp14:editId="47334959">
          <wp:extent cx="1323975" cy="1063625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063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4B3"/>
    <w:rsid w:val="00030E15"/>
    <w:rsid w:val="00354886"/>
    <w:rsid w:val="009E644F"/>
    <w:rsid w:val="009F3A8E"/>
    <w:rsid w:val="00A248AF"/>
    <w:rsid w:val="00C673E8"/>
    <w:rsid w:val="00C866A3"/>
    <w:rsid w:val="00D73463"/>
    <w:rsid w:val="00E6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E9967"/>
  <w15:chartTrackingRefBased/>
  <w15:docId w15:val="{92B98B46-2F3F-41D5-B960-DEC3E8AF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44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44B3"/>
  </w:style>
  <w:style w:type="paragraph" w:styleId="Zpat">
    <w:name w:val="footer"/>
    <w:basedOn w:val="Normln"/>
    <w:link w:val="ZpatChar"/>
    <w:uiPriority w:val="99"/>
    <w:unhideWhenUsed/>
    <w:rsid w:val="00E644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44B3"/>
  </w:style>
  <w:style w:type="character" w:styleId="Siln">
    <w:name w:val="Strong"/>
    <w:basedOn w:val="Standardnpsmoodstavce"/>
    <w:uiPriority w:val="22"/>
    <w:qFormat/>
    <w:rsid w:val="00E644B3"/>
    <w:rPr>
      <w:b/>
      <w:bCs/>
    </w:rPr>
  </w:style>
  <w:style w:type="character" w:styleId="Zdraznn">
    <w:name w:val="Emphasis"/>
    <w:basedOn w:val="Standardnpsmoodstavce"/>
    <w:uiPriority w:val="20"/>
    <w:qFormat/>
    <w:rsid w:val="00E644B3"/>
    <w:rPr>
      <w:i/>
      <w:iCs/>
    </w:rPr>
  </w:style>
  <w:style w:type="character" w:customStyle="1" w:styleId="Internetovodkaz">
    <w:name w:val="Internetový odkaz"/>
    <w:basedOn w:val="Standardnpsmoodstavce"/>
    <w:uiPriority w:val="99"/>
    <w:unhideWhenUsed/>
    <w:rsid w:val="00C866A3"/>
    <w:rPr>
      <w:color w:val="0563C1" w:themeColor="hyperlink"/>
      <w:u w:val="single"/>
    </w:rPr>
  </w:style>
  <w:style w:type="character" w:styleId="Hypertextovodkaz">
    <w:name w:val="Hyperlink"/>
    <w:basedOn w:val="Standardnpsmoodstavce"/>
    <w:uiPriority w:val="99"/>
    <w:unhideWhenUsed/>
    <w:rsid w:val="00C866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9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dia@rommuz.cz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Lazárková</dc:creator>
  <cp:keywords/>
  <dc:description/>
  <cp:lastModifiedBy>Karolina Spielmannová</cp:lastModifiedBy>
  <cp:revision>2</cp:revision>
  <dcterms:created xsi:type="dcterms:W3CDTF">2023-04-12T06:11:00Z</dcterms:created>
  <dcterms:modified xsi:type="dcterms:W3CDTF">2023-04-12T06:11:00Z</dcterms:modified>
</cp:coreProperties>
</file>