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9AC46" w14:textId="3D75AA03" w:rsidR="00D754C5" w:rsidRPr="005D1D3B" w:rsidRDefault="005D1D3B" w:rsidP="00D754C5">
      <w:pPr>
        <w:spacing w:line="360" w:lineRule="auto"/>
        <w:rPr>
          <w:rFonts w:ascii="Trivia Sans Regular" w:hAnsi="Trivia Sans Regular"/>
          <w:b/>
          <w:bCs/>
          <w:sz w:val="32"/>
          <w:szCs w:val="32"/>
        </w:rPr>
      </w:pPr>
      <w:r w:rsidRPr="005D1D3B">
        <w:rPr>
          <w:rFonts w:ascii="Trivia Sans Regular" w:hAnsi="Trivia Sans Regular"/>
          <w:b/>
          <w:bCs/>
          <w:sz w:val="32"/>
          <w:szCs w:val="32"/>
        </w:rPr>
        <w:t>TISKOVÁ ZPRÁVA</w:t>
      </w:r>
      <w:r w:rsidR="00D754C5" w:rsidRPr="005D1D3B">
        <w:rPr>
          <w:rFonts w:ascii="Trivia Sans Regular" w:hAnsi="Trivia Sans Regular"/>
          <w:b/>
          <w:bCs/>
          <w:sz w:val="32"/>
          <w:szCs w:val="32"/>
        </w:rPr>
        <w:t xml:space="preserve">: </w:t>
      </w:r>
      <w:r w:rsidRPr="005D1D3B">
        <w:rPr>
          <w:rFonts w:ascii="Trivia Sans Regular" w:hAnsi="Trivia Sans Regular"/>
          <w:b/>
          <w:bCs/>
          <w:sz w:val="32"/>
          <w:szCs w:val="32"/>
        </w:rPr>
        <w:t xml:space="preserve">Památník Hodonín vítá návštěvníky v nové </w:t>
      </w:r>
      <w:r w:rsidR="00A6295E">
        <w:rPr>
          <w:rFonts w:ascii="Trivia Sans Regular" w:hAnsi="Trivia Sans Regular"/>
          <w:b/>
          <w:bCs/>
          <w:sz w:val="32"/>
          <w:szCs w:val="32"/>
        </w:rPr>
        <w:t>s</w:t>
      </w:r>
      <w:r w:rsidRPr="005D1D3B">
        <w:rPr>
          <w:rFonts w:ascii="Trivia Sans Regular" w:hAnsi="Trivia Sans Regular"/>
          <w:b/>
          <w:bCs/>
          <w:sz w:val="32"/>
          <w:szCs w:val="32"/>
        </w:rPr>
        <w:t>ezóně</w:t>
      </w:r>
    </w:p>
    <w:p w14:paraId="661FAF4D" w14:textId="3B3C590D" w:rsidR="005D1D3B" w:rsidRDefault="005D1D3B" w:rsidP="00D754C5">
      <w:pPr>
        <w:spacing w:line="360" w:lineRule="auto"/>
        <w:rPr>
          <w:rFonts w:ascii="Trivia Sans Regular" w:hAnsi="Trivia Sans Regular"/>
          <w:b/>
          <w:bCs/>
          <w:sz w:val="24"/>
          <w:szCs w:val="24"/>
        </w:rPr>
      </w:pPr>
      <w:r>
        <w:rPr>
          <w:rFonts w:ascii="Trivia Sans Regular" w:hAnsi="Trivia Sans Regular"/>
          <w:b/>
          <w:bCs/>
          <w:sz w:val="24"/>
          <w:szCs w:val="24"/>
        </w:rPr>
        <w:t>Brno, 27. 3. 2023</w:t>
      </w:r>
    </w:p>
    <w:p w14:paraId="15311BDF" w14:textId="31846E33" w:rsidR="00A6295E" w:rsidRPr="00A6295E" w:rsidRDefault="00035BBB" w:rsidP="00D754C5">
      <w:pPr>
        <w:spacing w:line="360" w:lineRule="auto"/>
        <w:rPr>
          <w:rFonts w:ascii="Trivia Sans Regular" w:hAnsi="Trivia Sans Regular"/>
          <w:b/>
          <w:bCs/>
          <w:sz w:val="24"/>
          <w:szCs w:val="24"/>
        </w:rPr>
      </w:pPr>
      <w:r>
        <w:rPr>
          <w:rFonts w:ascii="Trivia Sans Regular" w:hAnsi="Trivia Sans Regular"/>
          <w:b/>
          <w:bCs/>
          <w:sz w:val="24"/>
          <w:szCs w:val="24"/>
        </w:rPr>
        <w:t xml:space="preserve">Hodonín u Kunštátu. Památník holokaustu Romů a </w:t>
      </w:r>
      <w:proofErr w:type="spellStart"/>
      <w:r>
        <w:rPr>
          <w:rFonts w:ascii="Trivia Sans Regular" w:hAnsi="Trivia Sans Regular"/>
          <w:b/>
          <w:bCs/>
          <w:sz w:val="24"/>
          <w:szCs w:val="24"/>
        </w:rPr>
        <w:t>Sintů</w:t>
      </w:r>
      <w:proofErr w:type="spellEnd"/>
      <w:r>
        <w:rPr>
          <w:rFonts w:ascii="Trivia Sans Regular" w:hAnsi="Trivia Sans Regular"/>
          <w:b/>
          <w:bCs/>
          <w:sz w:val="24"/>
          <w:szCs w:val="24"/>
        </w:rPr>
        <w:t xml:space="preserve"> na Moravě</w:t>
      </w:r>
      <w:r w:rsidR="00A6295E">
        <w:rPr>
          <w:rFonts w:ascii="Trivia Sans Regular" w:hAnsi="Trivia Sans Regular"/>
          <w:b/>
          <w:bCs/>
          <w:sz w:val="24"/>
          <w:szCs w:val="24"/>
        </w:rPr>
        <w:t xml:space="preserve"> se po zimě znovu otevírá návštěvníkům. 1. 4. zahájí sezónu besedou o jedné z dějinných etap tohoto místa – komunistickém táboře nucených prací – v čele s potomky bývalých vězňů. Památník nově nabídne také unikátní výstavu Židé v boji a odboji / Romové v odboji.</w:t>
      </w:r>
    </w:p>
    <w:p w14:paraId="5BA5DC06" w14:textId="79A7B338" w:rsidR="00A6295E" w:rsidRPr="00A6295E" w:rsidRDefault="00A6295E" w:rsidP="00A6295E">
      <w:p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 xml:space="preserve">Od 1. </w:t>
      </w:r>
      <w:r w:rsidR="00A7461D">
        <w:rPr>
          <w:rFonts w:ascii="Trivia Sans Regular" w:hAnsi="Trivia Sans Regular"/>
          <w:sz w:val="24"/>
          <w:szCs w:val="24"/>
        </w:rPr>
        <w:t>4.</w:t>
      </w:r>
      <w:r w:rsidRPr="00D754C5">
        <w:rPr>
          <w:rFonts w:ascii="Trivia Sans Regular" w:hAnsi="Trivia Sans Regular"/>
          <w:sz w:val="24"/>
          <w:szCs w:val="24"/>
        </w:rPr>
        <w:t xml:space="preserve"> startuje další návštěvnická sezóna v </w:t>
      </w:r>
      <w:r w:rsidRPr="00D754C5">
        <w:rPr>
          <w:rFonts w:ascii="Trivia Sans Regular" w:hAnsi="Trivia Sans Regular"/>
          <w:b/>
          <w:bCs/>
          <w:sz w:val="24"/>
          <w:szCs w:val="24"/>
        </w:rPr>
        <w:t xml:space="preserve">Hodoníně u Kunštátu. Památníku holokaustu Romů a </w:t>
      </w:r>
      <w:proofErr w:type="spellStart"/>
      <w:r w:rsidRPr="00D754C5">
        <w:rPr>
          <w:rFonts w:ascii="Trivia Sans Regular" w:hAnsi="Trivia Sans Regular"/>
          <w:b/>
          <w:bCs/>
          <w:sz w:val="24"/>
          <w:szCs w:val="24"/>
        </w:rPr>
        <w:t>Sintů</w:t>
      </w:r>
      <w:proofErr w:type="spellEnd"/>
      <w:r w:rsidRPr="00D754C5">
        <w:rPr>
          <w:rFonts w:ascii="Trivia Sans Regular" w:hAnsi="Trivia Sans Regular"/>
          <w:b/>
          <w:bCs/>
          <w:sz w:val="24"/>
          <w:szCs w:val="24"/>
        </w:rPr>
        <w:t xml:space="preserve"> na Moravě</w:t>
      </w:r>
      <w:r w:rsidRPr="00D754C5">
        <w:rPr>
          <w:rFonts w:ascii="Trivia Sans Regular" w:hAnsi="Trivia Sans Regular"/>
          <w:sz w:val="24"/>
          <w:szCs w:val="24"/>
        </w:rPr>
        <w:t xml:space="preserve">. </w:t>
      </w:r>
      <w:r>
        <w:rPr>
          <w:rFonts w:ascii="Trivia Sans Regular" w:hAnsi="Trivia Sans Regular"/>
          <w:sz w:val="24"/>
          <w:szCs w:val="24"/>
        </w:rPr>
        <w:t xml:space="preserve">Při této příležitosti </w:t>
      </w:r>
      <w:r w:rsidRPr="00A6295E">
        <w:rPr>
          <w:rFonts w:ascii="Trivia Sans Regular" w:hAnsi="Trivia Sans Regular"/>
          <w:sz w:val="24"/>
          <w:szCs w:val="24"/>
        </w:rPr>
        <w:t>se v přednáškovém sále památníku dne 1. 4. od 14 h uskuteční beseda o komunistickém táboře nucených prací (TNP), který v Hodoníně fungoval v letech 1949–1950. Pozvání na besedu přijali:</w:t>
      </w:r>
    </w:p>
    <w:p w14:paraId="04F6AD5F" w14:textId="77777777" w:rsidR="00A6295E" w:rsidRPr="00D754C5" w:rsidRDefault="00A6295E" w:rsidP="00A6295E">
      <w:pPr>
        <w:pStyle w:val="Odstavecseseznamem"/>
        <w:numPr>
          <w:ilvl w:val="0"/>
          <w:numId w:val="1"/>
        </w:num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 xml:space="preserve">Hrabě Ludvík </w:t>
      </w:r>
      <w:proofErr w:type="spellStart"/>
      <w:r w:rsidRPr="00D754C5">
        <w:rPr>
          <w:rFonts w:ascii="Trivia Sans Regular" w:hAnsi="Trivia Sans Regular"/>
          <w:sz w:val="24"/>
          <w:szCs w:val="24"/>
        </w:rPr>
        <w:t>Belcredi</w:t>
      </w:r>
      <w:proofErr w:type="spellEnd"/>
      <w:r w:rsidRPr="00D754C5">
        <w:rPr>
          <w:rFonts w:ascii="Trivia Sans Regular" w:hAnsi="Trivia Sans Regular"/>
          <w:sz w:val="24"/>
          <w:szCs w:val="24"/>
        </w:rPr>
        <w:t xml:space="preserve"> – syn vězně TNP Ludvíka Huga </w:t>
      </w:r>
      <w:proofErr w:type="spellStart"/>
      <w:r w:rsidRPr="00D754C5">
        <w:rPr>
          <w:rFonts w:ascii="Trivia Sans Regular" w:hAnsi="Trivia Sans Regular"/>
          <w:sz w:val="24"/>
          <w:szCs w:val="24"/>
        </w:rPr>
        <w:t>Belcrediho</w:t>
      </w:r>
      <w:proofErr w:type="spellEnd"/>
    </w:p>
    <w:p w14:paraId="0665CB2A" w14:textId="77777777" w:rsidR="00A6295E" w:rsidRPr="00D754C5" w:rsidRDefault="00A6295E" w:rsidP="00A6295E">
      <w:pPr>
        <w:pStyle w:val="Odstavecseseznamem"/>
        <w:numPr>
          <w:ilvl w:val="0"/>
          <w:numId w:val="1"/>
        </w:num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 xml:space="preserve">Kamil Nedvědický </w:t>
      </w:r>
      <w:r>
        <w:rPr>
          <w:rFonts w:ascii="Trivia Sans Regular" w:hAnsi="Trivia Sans Regular"/>
          <w:sz w:val="24"/>
          <w:szCs w:val="24"/>
        </w:rPr>
        <w:t>–</w:t>
      </w:r>
      <w:r w:rsidRPr="00D754C5">
        <w:rPr>
          <w:rFonts w:ascii="Trivia Sans Regular" w:hAnsi="Trivia Sans Regular"/>
          <w:sz w:val="24"/>
          <w:szCs w:val="24"/>
        </w:rPr>
        <w:t xml:space="preserve"> náměstek ředitele Ústavu pro studium totalitních režimů</w:t>
      </w:r>
    </w:p>
    <w:p w14:paraId="0A2FBFD6" w14:textId="77777777" w:rsidR="00A6295E" w:rsidRPr="00D754C5" w:rsidRDefault="00A6295E" w:rsidP="00A6295E">
      <w:pPr>
        <w:pStyle w:val="Odstavecseseznamem"/>
        <w:numPr>
          <w:ilvl w:val="0"/>
          <w:numId w:val="1"/>
        </w:num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>Ivan Šmíd – syn vězně TNP Bohuslava Šmída – architekta a stavitele</w:t>
      </w:r>
    </w:p>
    <w:p w14:paraId="64DF2358" w14:textId="77777777" w:rsidR="00A6295E" w:rsidRPr="00D754C5" w:rsidRDefault="00A6295E" w:rsidP="00A6295E">
      <w:pPr>
        <w:pStyle w:val="Odstavecseseznamem"/>
        <w:numPr>
          <w:ilvl w:val="0"/>
          <w:numId w:val="1"/>
        </w:num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>Emil Viklický – synovec vězně TNP Viktora Viklického</w:t>
      </w:r>
    </w:p>
    <w:p w14:paraId="44EE61B9" w14:textId="34050CF9" w:rsidR="00A6295E" w:rsidRPr="00A6295E" w:rsidRDefault="00A6295E" w:rsidP="00A6295E">
      <w:pPr>
        <w:spacing w:line="360" w:lineRule="auto"/>
        <w:rPr>
          <w:rFonts w:ascii="Trivia Sans Regular" w:hAnsi="Trivia Sans Regular"/>
          <w:sz w:val="24"/>
          <w:szCs w:val="24"/>
        </w:rPr>
      </w:pPr>
      <w:r w:rsidRPr="00A6295E">
        <w:rPr>
          <w:rFonts w:ascii="Trivia Sans Regular" w:hAnsi="Trivia Sans Regular"/>
          <w:sz w:val="24"/>
          <w:szCs w:val="24"/>
        </w:rPr>
        <w:t>K vidění bude</w:t>
      </w:r>
      <w:r w:rsidR="008879A3">
        <w:rPr>
          <w:rFonts w:ascii="Trivia Sans Regular" w:hAnsi="Trivia Sans Regular"/>
          <w:sz w:val="24"/>
          <w:szCs w:val="24"/>
        </w:rPr>
        <w:t xml:space="preserve"> od dubna</w:t>
      </w:r>
      <w:r w:rsidRPr="00A6295E">
        <w:rPr>
          <w:rFonts w:ascii="Trivia Sans Regular" w:hAnsi="Trivia Sans Regular"/>
          <w:sz w:val="24"/>
          <w:szCs w:val="24"/>
        </w:rPr>
        <w:t xml:space="preserve"> také nová výstava </w:t>
      </w:r>
      <w:r w:rsidRPr="00A6295E">
        <w:rPr>
          <w:rFonts w:ascii="Trivia Sans Regular" w:hAnsi="Trivia Sans Regular"/>
          <w:b/>
          <w:bCs/>
          <w:sz w:val="24"/>
          <w:szCs w:val="24"/>
        </w:rPr>
        <w:t>Židé v boji a odboji / Romové v odboji</w:t>
      </w:r>
      <w:r w:rsidRPr="00A6295E">
        <w:rPr>
          <w:rFonts w:ascii="Trivia Sans Regular" w:hAnsi="Trivia Sans Regular"/>
          <w:sz w:val="24"/>
          <w:szCs w:val="24"/>
        </w:rPr>
        <w:t xml:space="preserve"> věnovaná pozapomenutým hrdinům boje a odboje během II. světové války. Přináší většinovému publiku neznámý pohled na osudy Židů a Romů – poukazuje totiž na příběhy odvahy a hrdinství, na členy a členky československé armády i příslušníky odboje. Výstava je rozdělena na dvě samostatné části, které však kontextem utváří ucelený náhled na židovskou a romskou rezistenci.</w:t>
      </w:r>
    </w:p>
    <w:p w14:paraId="22FBAADC" w14:textId="59870D76" w:rsidR="00D754C5" w:rsidRDefault="00A6295E" w:rsidP="00D754C5">
      <w:pPr>
        <w:spacing w:line="360" w:lineRule="auto"/>
        <w:rPr>
          <w:rFonts w:ascii="Trivia Sans Regular" w:hAnsi="Trivia Sans Regular"/>
          <w:sz w:val="24"/>
          <w:szCs w:val="24"/>
        </w:rPr>
      </w:pPr>
      <w:r>
        <w:rPr>
          <w:rFonts w:ascii="Trivia Sans Regular" w:hAnsi="Trivia Sans Regular"/>
          <w:sz w:val="24"/>
          <w:szCs w:val="24"/>
        </w:rPr>
        <w:t>Hodonínský památník je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 autentické místo, kde v letech 1942–1943 fungoval protektorátní tzv. cikánský tábor. </w:t>
      </w:r>
      <w:r w:rsidR="00D754C5" w:rsidRPr="00D754C5">
        <w:rPr>
          <w:rFonts w:ascii="Trivia Sans Regular" w:hAnsi="Trivia Sans Regular"/>
          <w:sz w:val="24"/>
          <w:szCs w:val="24"/>
        </w:rPr>
        <w:t xml:space="preserve">Fakticky se jednalo o tábor koncentrační, kde byly nuceně vězněny celé rodiny moravských a českých Romů a </w:t>
      </w:r>
      <w:proofErr w:type="spellStart"/>
      <w:r w:rsidR="00D754C5" w:rsidRPr="00D754C5">
        <w:rPr>
          <w:rFonts w:ascii="Trivia Sans Regular" w:hAnsi="Trivia Sans Regular"/>
          <w:sz w:val="24"/>
          <w:szCs w:val="24"/>
        </w:rPr>
        <w:t>Sintů</w:t>
      </w:r>
      <w:proofErr w:type="spellEnd"/>
      <w:r w:rsidR="00D754C5" w:rsidRPr="00D754C5">
        <w:rPr>
          <w:rFonts w:ascii="Trivia Sans Regular" w:hAnsi="Trivia Sans Regular"/>
          <w:sz w:val="24"/>
          <w:szCs w:val="24"/>
        </w:rPr>
        <w:t xml:space="preserve"> před transportem do koncentračního a vyhlazovacího tábora v </w:t>
      </w:r>
      <w:proofErr w:type="spellStart"/>
      <w:r w:rsidR="00D754C5" w:rsidRPr="00D754C5">
        <w:rPr>
          <w:rFonts w:ascii="Trivia Sans Regular" w:hAnsi="Trivia Sans Regular"/>
          <w:sz w:val="24"/>
          <w:szCs w:val="24"/>
        </w:rPr>
        <w:t>Auschwitz</w:t>
      </w:r>
      <w:proofErr w:type="spellEnd"/>
      <w:r w:rsidR="00D754C5" w:rsidRPr="00D754C5">
        <w:rPr>
          <w:rFonts w:ascii="Trivia Sans Regular" w:hAnsi="Trivia Sans Regular"/>
          <w:sz w:val="24"/>
          <w:szCs w:val="24"/>
        </w:rPr>
        <w:t xml:space="preserve"> II – </w:t>
      </w:r>
      <w:proofErr w:type="spellStart"/>
      <w:r w:rsidR="00D754C5" w:rsidRPr="00D754C5">
        <w:rPr>
          <w:rFonts w:ascii="Trivia Sans Regular" w:hAnsi="Trivia Sans Regular"/>
          <w:sz w:val="24"/>
          <w:szCs w:val="24"/>
        </w:rPr>
        <w:t>Birkenau</w:t>
      </w:r>
      <w:proofErr w:type="spellEnd"/>
      <w:r w:rsidR="00D754C5" w:rsidRPr="00D754C5">
        <w:rPr>
          <w:rFonts w:ascii="Trivia Sans Regular" w:hAnsi="Trivia Sans Regular"/>
          <w:sz w:val="24"/>
          <w:szCs w:val="24"/>
        </w:rPr>
        <w:t>.</w:t>
      </w:r>
      <w:r w:rsidR="00D754C5">
        <w:rPr>
          <w:rFonts w:ascii="Trivia Sans Regular" w:hAnsi="Trivia Sans Regular"/>
          <w:sz w:val="24"/>
          <w:szCs w:val="24"/>
        </w:rPr>
        <w:t xml:space="preserve"> Ten se pro naprostou většinu z nich stal „konečnou stanicí“ – místem, ze kterého se již nevrátili.</w:t>
      </w:r>
      <w:r w:rsidR="00D754C5" w:rsidRPr="00D754C5">
        <w:rPr>
          <w:rFonts w:ascii="Trivia Sans Regular" w:hAnsi="Trivia Sans Regular"/>
          <w:sz w:val="24"/>
          <w:szCs w:val="24"/>
        </w:rPr>
        <w:t xml:space="preserve"> </w:t>
      </w:r>
      <w:r w:rsidR="0017405D">
        <w:rPr>
          <w:rFonts w:ascii="Trivia Sans Regular" w:hAnsi="Trivia Sans Regular"/>
          <w:sz w:val="24"/>
          <w:szCs w:val="24"/>
        </w:rPr>
        <w:t>Prostor bývalého t</w:t>
      </w:r>
      <w:r w:rsidR="00D754C5">
        <w:rPr>
          <w:rFonts w:ascii="Trivia Sans Regular" w:hAnsi="Trivia Sans Regular"/>
          <w:sz w:val="24"/>
          <w:szCs w:val="24"/>
        </w:rPr>
        <w:t>ábor</w:t>
      </w:r>
      <w:r w:rsidR="0017405D">
        <w:rPr>
          <w:rFonts w:ascii="Trivia Sans Regular" w:hAnsi="Trivia Sans Regular"/>
          <w:sz w:val="24"/>
          <w:szCs w:val="24"/>
        </w:rPr>
        <w:t>a</w:t>
      </w:r>
      <w:r w:rsidR="00D754C5">
        <w:rPr>
          <w:rFonts w:ascii="Trivia Sans Regular" w:hAnsi="Trivia Sans Regular"/>
          <w:sz w:val="24"/>
          <w:szCs w:val="24"/>
        </w:rPr>
        <w:t xml:space="preserve"> v Hodoníně u Kunštátu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 </w:t>
      </w:r>
      <w:r w:rsidR="00D754C5">
        <w:rPr>
          <w:rFonts w:ascii="Trivia Sans Regular" w:hAnsi="Trivia Sans Regular"/>
          <w:sz w:val="24"/>
          <w:szCs w:val="24"/>
        </w:rPr>
        <w:t>je tak jedním ze dvou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 </w:t>
      </w:r>
      <w:r w:rsidR="0017405D">
        <w:rPr>
          <w:rFonts w:ascii="Trivia Sans Regular" w:hAnsi="Trivia Sans Regular"/>
          <w:sz w:val="24"/>
          <w:szCs w:val="24"/>
        </w:rPr>
        <w:t xml:space="preserve">očitých svědků procesu holokaustu Romů a </w:t>
      </w:r>
      <w:proofErr w:type="spellStart"/>
      <w:r w:rsidR="0017405D">
        <w:rPr>
          <w:rFonts w:ascii="Trivia Sans Regular" w:hAnsi="Trivia Sans Regular"/>
          <w:sz w:val="24"/>
          <w:szCs w:val="24"/>
        </w:rPr>
        <w:t>Sintů</w:t>
      </w:r>
      <w:proofErr w:type="spellEnd"/>
      <w:r w:rsidR="0017405D">
        <w:rPr>
          <w:rFonts w:ascii="Trivia Sans Regular" w:hAnsi="Trivia Sans Regular"/>
          <w:sz w:val="24"/>
          <w:szCs w:val="24"/>
        </w:rPr>
        <w:t>, svědkem</w:t>
      </w:r>
      <w:r w:rsidR="00D754C5">
        <w:rPr>
          <w:rFonts w:ascii="Trivia Sans Regular" w:hAnsi="Trivia Sans Regular"/>
          <w:sz w:val="24"/>
          <w:szCs w:val="24"/>
        </w:rPr>
        <w:t xml:space="preserve"> nucené koncentrace Romů a </w:t>
      </w:r>
      <w:proofErr w:type="spellStart"/>
      <w:r w:rsidR="00D754C5">
        <w:rPr>
          <w:rFonts w:ascii="Trivia Sans Regular" w:hAnsi="Trivia Sans Regular"/>
          <w:sz w:val="24"/>
          <w:szCs w:val="24"/>
        </w:rPr>
        <w:t>Sintů</w:t>
      </w:r>
      <w:proofErr w:type="spellEnd"/>
      <w:r w:rsidR="00D754C5">
        <w:rPr>
          <w:rFonts w:ascii="Trivia Sans Regular" w:hAnsi="Trivia Sans Regular"/>
          <w:sz w:val="24"/>
          <w:szCs w:val="24"/>
        </w:rPr>
        <w:t xml:space="preserve"> </w:t>
      </w:r>
      <w:r w:rsidR="00D754C5">
        <w:rPr>
          <w:rFonts w:ascii="Trivia Sans Regular" w:hAnsi="Trivia Sans Regular"/>
          <w:sz w:val="24"/>
          <w:szCs w:val="24"/>
        </w:rPr>
        <w:lastRenderedPageBreak/>
        <w:t xml:space="preserve">během temného období </w:t>
      </w:r>
      <w:r w:rsidR="002801D6">
        <w:rPr>
          <w:rFonts w:ascii="Trivia Sans Regular" w:hAnsi="Trivia Sans Regular"/>
          <w:sz w:val="24"/>
          <w:szCs w:val="24"/>
        </w:rPr>
        <w:t>II.</w:t>
      </w:r>
      <w:r w:rsidR="00D754C5">
        <w:rPr>
          <w:rFonts w:ascii="Trivia Sans Regular" w:hAnsi="Trivia Sans Regular"/>
          <w:sz w:val="24"/>
          <w:szCs w:val="24"/>
        </w:rPr>
        <w:t xml:space="preserve"> světové války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 (druhý </w:t>
      </w:r>
      <w:r w:rsidR="0017405D">
        <w:rPr>
          <w:rFonts w:ascii="Trivia Sans Regular" w:hAnsi="Trivia Sans Regular"/>
          <w:sz w:val="24"/>
          <w:szCs w:val="24"/>
        </w:rPr>
        <w:t xml:space="preserve">tzv. cikánský 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tábor </w:t>
      </w:r>
      <w:r w:rsidR="0017405D">
        <w:rPr>
          <w:rFonts w:ascii="Trivia Sans Regular" w:hAnsi="Trivia Sans Regular"/>
          <w:sz w:val="24"/>
          <w:szCs w:val="24"/>
        </w:rPr>
        <w:t>stál</w:t>
      </w:r>
      <w:r w:rsidR="005C1825" w:rsidRPr="00D754C5">
        <w:rPr>
          <w:rFonts w:ascii="Trivia Sans Regular" w:hAnsi="Trivia Sans Regular"/>
          <w:sz w:val="24"/>
          <w:szCs w:val="24"/>
        </w:rPr>
        <w:t xml:space="preserve"> v Letech u Písku)</w:t>
      </w:r>
      <w:r w:rsidR="00D754C5">
        <w:rPr>
          <w:rFonts w:ascii="Trivia Sans Regular" w:hAnsi="Trivia Sans Regular"/>
          <w:sz w:val="24"/>
          <w:szCs w:val="24"/>
        </w:rPr>
        <w:t>.</w:t>
      </w:r>
    </w:p>
    <w:p w14:paraId="6A0F62F8" w14:textId="73828D3D" w:rsidR="00210891" w:rsidRDefault="005C1825" w:rsidP="00210891">
      <w:pPr>
        <w:spacing w:line="360" w:lineRule="auto"/>
        <w:rPr>
          <w:rFonts w:ascii="Trivia Sans Regular" w:hAnsi="Trivia Sans Regular"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>Správcem areálu je</w:t>
      </w:r>
      <w:r w:rsidR="00D754C5">
        <w:rPr>
          <w:rFonts w:ascii="Trivia Sans Regular" w:hAnsi="Trivia Sans Regular"/>
          <w:sz w:val="24"/>
          <w:szCs w:val="24"/>
        </w:rPr>
        <w:t xml:space="preserve"> od roku 2018</w:t>
      </w:r>
      <w:r w:rsidRPr="00D754C5">
        <w:rPr>
          <w:rFonts w:ascii="Trivia Sans Regular" w:hAnsi="Trivia Sans Regular"/>
          <w:sz w:val="24"/>
          <w:szCs w:val="24"/>
        </w:rPr>
        <w:t xml:space="preserve"> </w:t>
      </w:r>
      <w:hyperlink r:id="rId7" w:history="1">
        <w:r w:rsidRPr="00D754C5">
          <w:rPr>
            <w:rStyle w:val="Hypertextovodkaz"/>
            <w:rFonts w:ascii="Trivia Sans Regular" w:hAnsi="Trivia Sans Regular"/>
            <w:sz w:val="24"/>
            <w:szCs w:val="24"/>
          </w:rPr>
          <w:t>Muzeum romské kultury</w:t>
        </w:r>
      </w:hyperlink>
      <w:r w:rsidR="00D754C5">
        <w:rPr>
          <w:rFonts w:ascii="Trivia Sans Regular" w:hAnsi="Trivia Sans Regular"/>
          <w:sz w:val="24"/>
          <w:szCs w:val="24"/>
        </w:rPr>
        <w:t xml:space="preserve"> a kromě rekonstruovaných budov baráku vězňů a baráku dozorců nabízí </w:t>
      </w:r>
      <w:r w:rsidRPr="00D754C5">
        <w:rPr>
          <w:rFonts w:ascii="Trivia Sans Regular" w:hAnsi="Trivia Sans Regular"/>
          <w:sz w:val="24"/>
          <w:szCs w:val="24"/>
        </w:rPr>
        <w:t xml:space="preserve">k vidění </w:t>
      </w:r>
      <w:r w:rsidR="00D754C5">
        <w:rPr>
          <w:rFonts w:ascii="Trivia Sans Regular" w:hAnsi="Trivia Sans Regular"/>
          <w:sz w:val="24"/>
          <w:szCs w:val="24"/>
        </w:rPr>
        <w:t>také informacemi i příběhy nabitou</w:t>
      </w:r>
      <w:r w:rsidRPr="00D754C5">
        <w:rPr>
          <w:rFonts w:ascii="Trivia Sans Regular" w:hAnsi="Trivia Sans Regular"/>
          <w:sz w:val="24"/>
          <w:szCs w:val="24"/>
        </w:rPr>
        <w:t xml:space="preserve"> expozic</w:t>
      </w:r>
      <w:r w:rsidR="00D754C5">
        <w:rPr>
          <w:rFonts w:ascii="Trivia Sans Regular" w:hAnsi="Trivia Sans Regular"/>
          <w:sz w:val="24"/>
          <w:szCs w:val="24"/>
        </w:rPr>
        <w:t>i</w:t>
      </w:r>
      <w:r w:rsidRPr="00D754C5">
        <w:rPr>
          <w:rFonts w:ascii="Trivia Sans Regular" w:hAnsi="Trivia Sans Regular"/>
          <w:sz w:val="24"/>
          <w:szCs w:val="24"/>
        </w:rPr>
        <w:t xml:space="preserve"> mapující komplexní historii tábora</w:t>
      </w:r>
      <w:r w:rsidR="00D754C5">
        <w:rPr>
          <w:rFonts w:ascii="Trivia Sans Regular" w:hAnsi="Trivia Sans Regular"/>
          <w:sz w:val="24"/>
          <w:szCs w:val="24"/>
        </w:rPr>
        <w:t xml:space="preserve">. V těsném sousedství </w:t>
      </w:r>
      <w:r w:rsidR="0017405D">
        <w:rPr>
          <w:rFonts w:ascii="Trivia Sans Regular" w:hAnsi="Trivia Sans Regular"/>
          <w:sz w:val="24"/>
          <w:szCs w:val="24"/>
        </w:rPr>
        <w:t>areálu</w:t>
      </w:r>
      <w:r w:rsidR="00D754C5">
        <w:rPr>
          <w:rFonts w:ascii="Trivia Sans Regular" w:hAnsi="Trivia Sans Regular"/>
          <w:sz w:val="24"/>
          <w:szCs w:val="24"/>
        </w:rPr>
        <w:t xml:space="preserve"> je možno navštívit také místo bývalého provizorního pohřebiště vězňů s příznačným názvem Žalov.</w:t>
      </w:r>
      <w:r w:rsidR="00210891" w:rsidRPr="00210891">
        <w:rPr>
          <w:rFonts w:ascii="Trivia Sans Regular" w:hAnsi="Trivia Sans Regular"/>
          <w:sz w:val="24"/>
          <w:szCs w:val="24"/>
        </w:rPr>
        <w:t xml:space="preserve"> </w:t>
      </w:r>
    </w:p>
    <w:p w14:paraId="727140F6" w14:textId="77777777" w:rsidR="008879A3" w:rsidRDefault="008879A3" w:rsidP="00210891">
      <w:pPr>
        <w:spacing w:line="360" w:lineRule="auto"/>
        <w:rPr>
          <w:rFonts w:ascii="Trivia Sans Regular" w:hAnsi="Trivia Sans Regular"/>
          <w:sz w:val="24"/>
          <w:szCs w:val="24"/>
        </w:rPr>
      </w:pPr>
    </w:p>
    <w:p w14:paraId="3F9F18B2" w14:textId="40CF8087" w:rsidR="005C1825" w:rsidRPr="00D754C5" w:rsidRDefault="005C1825" w:rsidP="00D754C5">
      <w:pPr>
        <w:spacing w:line="360" w:lineRule="auto"/>
        <w:rPr>
          <w:rFonts w:ascii="Trivia Sans Regular" w:hAnsi="Trivia Sans Regular"/>
          <w:noProof/>
          <w:sz w:val="24"/>
          <w:szCs w:val="24"/>
        </w:rPr>
      </w:pPr>
      <w:r w:rsidRPr="00D754C5">
        <w:rPr>
          <w:rFonts w:ascii="Trivia Sans Regular" w:hAnsi="Trivia Sans Regular"/>
          <w:sz w:val="24"/>
          <w:szCs w:val="24"/>
        </w:rPr>
        <w:t xml:space="preserve">Těšíme se na vás! Vstup na akci je zdarma. </w:t>
      </w:r>
    </w:p>
    <w:p w14:paraId="175AE525" w14:textId="18F0DD4A" w:rsidR="00326E70" w:rsidRPr="00D754C5" w:rsidRDefault="00B24FB2" w:rsidP="00D754C5">
      <w:pPr>
        <w:spacing w:line="360" w:lineRule="auto"/>
        <w:rPr>
          <w:rFonts w:ascii="Trivia Sans Regular" w:hAnsi="Trivia Sans Regular"/>
          <w:sz w:val="24"/>
          <w:szCs w:val="24"/>
        </w:rPr>
      </w:pPr>
      <w:r w:rsidRPr="00366000">
        <w:rPr>
          <w:rFonts w:ascii="Trivia Sans Regular" w:hAnsi="Trivia Sans Regular"/>
        </w:rPr>
        <w:t xml:space="preserve">Pro více informací kontaktujte tiskovou mluvčí Karolinu </w:t>
      </w:r>
      <w:proofErr w:type="spellStart"/>
      <w:r w:rsidRPr="00366000">
        <w:rPr>
          <w:rFonts w:ascii="Trivia Sans Regular" w:hAnsi="Trivia Sans Regular"/>
        </w:rPr>
        <w:t>Spielmannovou</w:t>
      </w:r>
      <w:proofErr w:type="spellEnd"/>
      <w:r w:rsidRPr="00366000">
        <w:rPr>
          <w:rFonts w:ascii="Trivia Sans Regular" w:hAnsi="Trivia Sans Regular"/>
        </w:rPr>
        <w:t xml:space="preserve"> na </w:t>
      </w:r>
      <w:hyperlink r:id="rId8" w:history="1">
        <w:r w:rsidRPr="00366000">
          <w:rPr>
            <w:rStyle w:val="Hypertextovodkaz"/>
            <w:rFonts w:ascii="Trivia Sans Regular" w:hAnsi="Trivia Sans Regular"/>
          </w:rPr>
          <w:t>media@rommuz.cz</w:t>
        </w:r>
      </w:hyperlink>
      <w:r w:rsidRPr="00366000">
        <w:rPr>
          <w:rFonts w:ascii="Trivia Sans Regular" w:hAnsi="Trivia Sans Regular"/>
        </w:rPr>
        <w:t>, tel. 775 407</w:t>
      </w:r>
      <w:r>
        <w:rPr>
          <w:rFonts w:ascii="Trivia Sans Regular" w:hAnsi="Trivia Sans Regular"/>
        </w:rPr>
        <w:t> </w:t>
      </w:r>
      <w:r w:rsidRPr="00366000">
        <w:rPr>
          <w:rFonts w:ascii="Trivia Sans Regular" w:hAnsi="Trivia Sans Regular"/>
        </w:rPr>
        <w:t>065</w:t>
      </w:r>
      <w:r>
        <w:rPr>
          <w:rFonts w:ascii="Trivia Sans Regular" w:hAnsi="Trivia Sans Regular"/>
        </w:rPr>
        <w:t xml:space="preserve"> nebo správce památníku Radovana </w:t>
      </w:r>
      <w:proofErr w:type="spellStart"/>
      <w:r>
        <w:rPr>
          <w:rFonts w:ascii="Trivia Sans Regular" w:hAnsi="Trivia Sans Regular"/>
        </w:rPr>
        <w:t>Krhovského</w:t>
      </w:r>
      <w:proofErr w:type="spellEnd"/>
      <w:r>
        <w:rPr>
          <w:rFonts w:ascii="Trivia Sans Regular" w:hAnsi="Trivia Sans Regular"/>
        </w:rPr>
        <w:t xml:space="preserve">, hodonin@rommuz.cz, tel.: </w:t>
      </w:r>
      <w:r w:rsidRPr="00B24FB2">
        <w:rPr>
          <w:rFonts w:ascii="Trivia Sans Regular" w:hAnsi="Trivia Sans Regular"/>
        </w:rPr>
        <w:t>+420 775 403 155</w:t>
      </w:r>
    </w:p>
    <w:p w14:paraId="6D776445" w14:textId="77777777" w:rsidR="00D73463" w:rsidRPr="00D754C5" w:rsidRDefault="00D73463" w:rsidP="00D754C5">
      <w:pPr>
        <w:spacing w:line="360" w:lineRule="auto"/>
        <w:rPr>
          <w:rFonts w:ascii="Trivia Sans Regular" w:hAnsi="Trivia Sans Regular"/>
          <w:sz w:val="24"/>
          <w:szCs w:val="24"/>
        </w:rPr>
      </w:pPr>
    </w:p>
    <w:sectPr w:rsidR="00D73463" w:rsidRPr="00D754C5" w:rsidSect="00030E15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F69E1" w14:textId="77777777" w:rsidR="00787C3E" w:rsidRDefault="00787C3E" w:rsidP="005D1D3B">
      <w:pPr>
        <w:spacing w:after="0" w:line="240" w:lineRule="auto"/>
      </w:pPr>
      <w:r>
        <w:separator/>
      </w:r>
    </w:p>
  </w:endnote>
  <w:endnote w:type="continuationSeparator" w:id="0">
    <w:p w14:paraId="216C06AE" w14:textId="77777777" w:rsidR="00787C3E" w:rsidRDefault="00787C3E" w:rsidP="005D1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ivia Sans Regular">
    <w:panose1 w:val="02000506090000020003"/>
    <w:charset w:val="00"/>
    <w:family w:val="modern"/>
    <w:notTrueType/>
    <w:pitch w:val="variable"/>
    <w:sig w:usb0="A00002AF" w:usb1="1000207A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A988D" w14:textId="77777777" w:rsidR="00787C3E" w:rsidRDefault="00787C3E" w:rsidP="005D1D3B">
      <w:pPr>
        <w:spacing w:after="0" w:line="240" w:lineRule="auto"/>
      </w:pPr>
      <w:r>
        <w:separator/>
      </w:r>
    </w:p>
  </w:footnote>
  <w:footnote w:type="continuationSeparator" w:id="0">
    <w:p w14:paraId="0EA1495A" w14:textId="77777777" w:rsidR="00787C3E" w:rsidRDefault="00787C3E" w:rsidP="005D1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90164" w14:textId="10ABC389" w:rsidR="005D1D3B" w:rsidRDefault="00CC1300">
    <w:pPr>
      <w:pStyle w:val="Zhlav"/>
    </w:pPr>
    <w:r>
      <w:rPr>
        <w:rFonts w:ascii="Trivia Sans Regular" w:hAnsi="Trivia Sans Regular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7F43E6D5" wp14:editId="484628A2">
          <wp:simplePos x="0" y="0"/>
          <wp:positionH relativeFrom="column">
            <wp:posOffset>4659300</wp:posOffset>
          </wp:positionH>
          <wp:positionV relativeFrom="paragraph">
            <wp:posOffset>219583</wp:posOffset>
          </wp:positionV>
          <wp:extent cx="1075055" cy="840105"/>
          <wp:effectExtent l="0" t="0" r="0" b="0"/>
          <wp:wrapSquare wrapText="bothSides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616" t="28572" b="24590"/>
                  <a:stretch/>
                </pic:blipFill>
                <pic:spPr bwMode="auto">
                  <a:xfrm>
                    <a:off x="0" y="0"/>
                    <a:ext cx="1075055" cy="8401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D1D3B">
      <w:rPr>
        <w:noProof/>
        <w:lang w:eastAsia="cs-CZ"/>
      </w:rPr>
      <w:drawing>
        <wp:inline distT="0" distB="0" distL="0" distR="0" wp14:anchorId="4379324D" wp14:editId="1B8B8220">
          <wp:extent cx="1323975" cy="1063625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63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  <w:p w14:paraId="5B4E87F2" w14:textId="252D4BA6" w:rsidR="005D1D3B" w:rsidRDefault="005D1D3B">
    <w:pPr>
      <w:pStyle w:val="Zhlav"/>
    </w:pPr>
  </w:p>
  <w:p w14:paraId="55BBE2F7" w14:textId="77777777" w:rsidR="005D1D3B" w:rsidRDefault="005D1D3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205E49"/>
    <w:multiLevelType w:val="hybridMultilevel"/>
    <w:tmpl w:val="DEAC03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825"/>
    <w:rsid w:val="00030E15"/>
    <w:rsid w:val="00035BBB"/>
    <w:rsid w:val="00146F79"/>
    <w:rsid w:val="0017405D"/>
    <w:rsid w:val="00210891"/>
    <w:rsid w:val="002801D6"/>
    <w:rsid w:val="00326E70"/>
    <w:rsid w:val="005C1825"/>
    <w:rsid w:val="005D1D3B"/>
    <w:rsid w:val="00787C3E"/>
    <w:rsid w:val="008879A3"/>
    <w:rsid w:val="009E4377"/>
    <w:rsid w:val="009F3A8E"/>
    <w:rsid w:val="00A6295E"/>
    <w:rsid w:val="00A7461D"/>
    <w:rsid w:val="00B24FB2"/>
    <w:rsid w:val="00CC1300"/>
    <w:rsid w:val="00D73463"/>
    <w:rsid w:val="00D754C5"/>
    <w:rsid w:val="00E2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9C00E"/>
  <w15:chartTrackingRefBased/>
  <w15:docId w15:val="{32E77B3A-8DB9-4785-BC3A-0B2C05E22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C182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C1825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C1825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5D1D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D1D3B"/>
  </w:style>
  <w:style w:type="paragraph" w:styleId="Zpat">
    <w:name w:val="footer"/>
    <w:basedOn w:val="Normln"/>
    <w:link w:val="ZpatChar"/>
    <w:uiPriority w:val="99"/>
    <w:unhideWhenUsed/>
    <w:rsid w:val="005D1D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D1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ia@rommuz.cz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\\FileServer\Muzeum\Shared\DOKUMENTY\PR\7_TISKOV&#201;%20ZPR&#193;VY\TZ%202023\rommuz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2402</Characters>
  <Application>Microsoft Office Word</Application>
  <DocSecurity>4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Lazárková</dc:creator>
  <cp:keywords/>
  <dc:description/>
  <cp:lastModifiedBy>Karolina Spielmannová</cp:lastModifiedBy>
  <cp:revision>2</cp:revision>
  <dcterms:created xsi:type="dcterms:W3CDTF">2023-03-28T06:38:00Z</dcterms:created>
  <dcterms:modified xsi:type="dcterms:W3CDTF">2023-03-28T06:38:00Z</dcterms:modified>
</cp:coreProperties>
</file>